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37" w:rsidRDefault="00266931" w:rsidP="00063037">
      <w:pPr>
        <w:pStyle w:val="ConsPlusTitle"/>
        <w:jc w:val="center"/>
        <w:outlineLvl w:val="0"/>
      </w:pPr>
      <w:r>
        <w:t>МИНИСТЕРСТВО ОБРАЗОВАНИЯ И НАУКИ РОССИЙСКОЙ ФЕДЕРАЦИИ</w:t>
      </w:r>
    </w:p>
    <w:p w:rsidR="00063037" w:rsidRDefault="00063037" w:rsidP="00063037">
      <w:pPr>
        <w:pStyle w:val="ConsPlusTitle"/>
        <w:jc w:val="both"/>
      </w:pPr>
    </w:p>
    <w:p w:rsidR="00063037" w:rsidRDefault="00266931" w:rsidP="00063037">
      <w:pPr>
        <w:pStyle w:val="ConsPlusTitle"/>
        <w:jc w:val="center"/>
      </w:pPr>
      <w:r>
        <w:t>ПИСЬМО</w:t>
      </w:r>
    </w:p>
    <w:p w:rsidR="00063037" w:rsidRDefault="00266931" w:rsidP="00063037">
      <w:pPr>
        <w:pStyle w:val="ConsPlusTitle"/>
        <w:jc w:val="center"/>
      </w:pPr>
      <w:r>
        <w:t>ОТ 20 АПРЕЛЯ 2018 Г. N ТС-1122/08</w:t>
      </w:r>
    </w:p>
    <w:p w:rsidR="00063037" w:rsidRDefault="00063037" w:rsidP="00063037">
      <w:pPr>
        <w:pStyle w:val="ConsPlusTitle"/>
        <w:jc w:val="both"/>
      </w:pPr>
    </w:p>
    <w:p w:rsidR="00063037" w:rsidRDefault="00266931" w:rsidP="00063037">
      <w:pPr>
        <w:pStyle w:val="ConsPlusTitle"/>
        <w:jc w:val="center"/>
      </w:pPr>
      <w:r>
        <w:t>О КАЛЕНДАРЕ ОБРАЗОВАТЕЛЬНЫХ СОБЫТИЙ НА 2018/19 УЧЕБНЫЙ ГОД</w:t>
      </w:r>
    </w:p>
    <w:p w:rsidR="00063037" w:rsidRDefault="00063037" w:rsidP="00063037">
      <w:pPr>
        <w:pStyle w:val="ConsPlusNormal"/>
        <w:jc w:val="both"/>
      </w:pPr>
    </w:p>
    <w:p w:rsidR="00063037" w:rsidRDefault="00063037" w:rsidP="00063037">
      <w:pPr>
        <w:pStyle w:val="ConsPlusNormal"/>
        <w:ind w:firstLine="540"/>
        <w:jc w:val="both"/>
      </w:pPr>
      <w:proofErr w:type="spellStart"/>
      <w:r>
        <w:t>Минобрнауки</w:t>
      </w:r>
      <w:proofErr w:type="spellEnd"/>
      <w:r>
        <w:t xml:space="preserve"> России направляет </w:t>
      </w:r>
      <w:hyperlink w:anchor="P28" w:history="1">
        <w:r>
          <w:rPr>
            <w:color w:val="0000FF"/>
          </w:rPr>
          <w:t>календарь</w:t>
        </w:r>
      </w:hyperlink>
      <w:r>
        <w:t xml:space="preserve"> образовательных событий, приуроченных </w:t>
      </w:r>
      <w:r>
        <w:br/>
        <w:t>к государственным и национальным праздникам Российской Федерации, памятным датам и событиям российской истории и культуры, на 2018/2019 учебный год (далее - Календарь).</w:t>
      </w:r>
    </w:p>
    <w:p w:rsidR="00063037" w:rsidRDefault="00063037" w:rsidP="00063037">
      <w:pPr>
        <w:pStyle w:val="ConsPlusNormal"/>
        <w:ind w:firstLine="540"/>
        <w:jc w:val="both"/>
      </w:pPr>
      <w:r>
        <w:t xml:space="preserve">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spellStart"/>
      <w:r>
        <w:t>Минобрнауки</w:t>
      </w:r>
      <w:proofErr w:type="spellEnd"/>
      <w:r>
        <w:t xml:space="preserve"> России рекомендует в 2018/19 учебном году включить в программы воспитания и социализации образовательные события, приуроченные: к государственным и национальным праздникам Российской Федерации, к памятным датам и событиям российской истории и культуры, местным и рег</w:t>
      </w:r>
      <w:bookmarkStart w:id="0" w:name="_GoBack"/>
      <w:bookmarkEnd w:id="0"/>
      <w:r>
        <w:t>иональным памятным датам и событиям.</w:t>
      </w:r>
    </w:p>
    <w:p w:rsidR="00063037" w:rsidRDefault="00063037" w:rsidP="00063037">
      <w:pPr>
        <w:pStyle w:val="ConsPlusNormal"/>
        <w:ind w:firstLine="540"/>
        <w:jc w:val="both"/>
      </w:pPr>
      <w:r>
        <w:t>При организации мероприятий необходимо эффективно использовать возможности научных, физкультурно-спортивных и иных спортивных организаций, организаций культуры, обладающих ресурсами, необходимыми для осуществления образовательной деятельности.</w:t>
      </w:r>
    </w:p>
    <w:p w:rsidR="00063037" w:rsidRDefault="00063037" w:rsidP="00063037">
      <w:pPr>
        <w:pStyle w:val="ConsPlusNormal"/>
        <w:ind w:firstLine="540"/>
        <w:jc w:val="both"/>
      </w:pPr>
      <w:r>
        <w:t>Методические рекомендации по проведению образовательных событий будут размещаться на сайте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063037" w:rsidRDefault="00063037" w:rsidP="00063037">
      <w:pPr>
        <w:pStyle w:val="ConsPlusNormal"/>
        <w:ind w:firstLine="540"/>
        <w:jc w:val="both"/>
      </w:pPr>
      <w:proofErr w:type="spellStart"/>
      <w:r>
        <w:t>Минобрнауки</w:t>
      </w:r>
      <w:proofErr w:type="spellEnd"/>
      <w:r>
        <w:t xml:space="preserve"> России предлагает разработать комплексные региональные планы по подготовке и проведению в 2018/19 учебном году государственных и национальных праздников, памятных дат и событий Российской Федерации, предусмотрев современные активные формы организации деятельности, а также обеспечив необходимые условия для участия учителей и обучающихся образовательных организаций в общероссийских мероприятиях.</w:t>
      </w:r>
    </w:p>
    <w:p w:rsidR="00063037" w:rsidRDefault="00063037" w:rsidP="00063037">
      <w:pPr>
        <w:pStyle w:val="ConsPlusNormal"/>
        <w:ind w:firstLine="540"/>
        <w:jc w:val="both"/>
      </w:pPr>
      <w:proofErr w:type="spellStart"/>
      <w:r>
        <w:t>Минобрнауки</w:t>
      </w:r>
      <w:proofErr w:type="spellEnd"/>
      <w:r>
        <w:t xml:space="preserve"> России просит направить указанную информацию руководителям общеобразовательных организаций, расположенных на территории субъекта Российской Федерации.</w:t>
      </w:r>
    </w:p>
    <w:p w:rsidR="00063037" w:rsidRDefault="00063037" w:rsidP="00063037">
      <w:pPr>
        <w:pStyle w:val="ConsPlusNormal"/>
        <w:jc w:val="both"/>
      </w:pPr>
    </w:p>
    <w:p w:rsidR="00063037" w:rsidRDefault="00063037" w:rsidP="00063037">
      <w:pPr>
        <w:pStyle w:val="ConsPlusNormal"/>
        <w:jc w:val="right"/>
      </w:pPr>
      <w:r>
        <w:t>Т.Ю.СИНЮГИНА</w:t>
      </w: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both"/>
      </w:pPr>
    </w:p>
    <w:p w:rsidR="00063037" w:rsidRDefault="00063037" w:rsidP="00063037">
      <w:pPr>
        <w:pStyle w:val="ConsPlusNormal"/>
        <w:jc w:val="right"/>
        <w:outlineLvl w:val="0"/>
      </w:pPr>
      <w:r>
        <w:lastRenderedPageBreak/>
        <w:t>Приложение</w:t>
      </w:r>
    </w:p>
    <w:p w:rsidR="00063037" w:rsidRDefault="00063037" w:rsidP="00063037">
      <w:pPr>
        <w:pStyle w:val="ConsPlusNormal"/>
        <w:jc w:val="both"/>
      </w:pPr>
    </w:p>
    <w:p w:rsidR="00063037" w:rsidRDefault="00063037" w:rsidP="00063037">
      <w:pPr>
        <w:pStyle w:val="ConsPlusNormal"/>
        <w:jc w:val="right"/>
      </w:pPr>
      <w:r>
        <w:t>Утверждаю</w:t>
      </w:r>
    </w:p>
    <w:p w:rsidR="00063037" w:rsidRDefault="00063037" w:rsidP="00063037">
      <w:pPr>
        <w:pStyle w:val="ConsPlusNormal"/>
        <w:jc w:val="right"/>
      </w:pPr>
      <w:r>
        <w:t>Министр образования и науки</w:t>
      </w:r>
    </w:p>
    <w:p w:rsidR="00063037" w:rsidRDefault="00063037" w:rsidP="00063037">
      <w:pPr>
        <w:pStyle w:val="ConsPlusNormal"/>
        <w:jc w:val="right"/>
      </w:pPr>
      <w:r>
        <w:t>Российской Федерации</w:t>
      </w:r>
    </w:p>
    <w:p w:rsidR="00063037" w:rsidRDefault="00063037" w:rsidP="00063037">
      <w:pPr>
        <w:pStyle w:val="ConsPlusNormal"/>
        <w:jc w:val="right"/>
      </w:pPr>
      <w:r>
        <w:t>О.Ю.ВАСИЛЬЕВА</w:t>
      </w:r>
    </w:p>
    <w:p w:rsidR="00063037" w:rsidRDefault="00063037" w:rsidP="00063037">
      <w:pPr>
        <w:pStyle w:val="ConsPlusNormal"/>
        <w:jc w:val="both"/>
      </w:pPr>
    </w:p>
    <w:p w:rsidR="00063037" w:rsidRDefault="00063037" w:rsidP="00063037">
      <w:pPr>
        <w:pStyle w:val="ConsPlusTitle"/>
        <w:jc w:val="center"/>
      </w:pPr>
      <w:bookmarkStart w:id="1" w:name="P28"/>
      <w:bookmarkEnd w:id="1"/>
      <w:r>
        <w:t>КАЛЕНДАРЬ</w:t>
      </w:r>
    </w:p>
    <w:p w:rsidR="00063037" w:rsidRDefault="00063037" w:rsidP="00063037">
      <w:pPr>
        <w:pStyle w:val="ConsPlusTitle"/>
        <w:jc w:val="center"/>
      </w:pPr>
      <w:r>
        <w:t>ОБРАЗОВАТЕЛЬНЫХ СОБЫТИЙ, ПРИУРОЧЕННЫХ К ГОСУДАРСТВЕННЫМ</w:t>
      </w:r>
    </w:p>
    <w:p w:rsidR="00063037" w:rsidRDefault="00063037" w:rsidP="00063037">
      <w:pPr>
        <w:pStyle w:val="ConsPlusTitle"/>
        <w:jc w:val="center"/>
      </w:pPr>
      <w:r>
        <w:t>И НАЦИОНАЛЬНЫМ ПРАЗДНИКАМ РОССИЙСКОЙ ФЕДЕРАЦИИ, ПАМЯТНЫМ</w:t>
      </w:r>
    </w:p>
    <w:p w:rsidR="00063037" w:rsidRDefault="00063037" w:rsidP="00063037">
      <w:pPr>
        <w:pStyle w:val="ConsPlusTitle"/>
        <w:jc w:val="center"/>
      </w:pPr>
      <w:r>
        <w:t>ДАТАМ И СОБЫТИЯМ РОССИЙСКОЙ ИСТОРИИ И КУЛЬТУРЫ,</w:t>
      </w:r>
    </w:p>
    <w:p w:rsidR="00063037" w:rsidRDefault="00063037" w:rsidP="00063037">
      <w:pPr>
        <w:pStyle w:val="ConsPlusTitle"/>
        <w:jc w:val="center"/>
      </w:pPr>
      <w:r>
        <w:t>НА 2018/19 УЧЕБНЫЙ ГОД</w:t>
      </w:r>
    </w:p>
    <w:p w:rsidR="00063037" w:rsidRDefault="00063037" w:rsidP="0006303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60"/>
        <w:gridCol w:w="1419"/>
        <w:gridCol w:w="6650"/>
      </w:tblGrid>
      <w:tr w:rsidR="00063037" w:rsidTr="00063037">
        <w:tc>
          <w:tcPr>
            <w:tcW w:w="1094" w:type="pct"/>
            <w:tcBorders>
              <w:top w:val="single" w:sz="4" w:space="0" w:color="auto"/>
              <w:bottom w:val="single" w:sz="4" w:space="0" w:color="auto"/>
            </w:tcBorders>
          </w:tcPr>
          <w:p w:rsidR="00063037" w:rsidRDefault="00063037">
            <w:pPr>
              <w:pStyle w:val="ConsPlusNormal"/>
            </w:pPr>
          </w:p>
        </w:tc>
        <w:tc>
          <w:tcPr>
            <w:tcW w:w="687" w:type="pct"/>
            <w:tcBorders>
              <w:top w:val="single" w:sz="4" w:space="0" w:color="auto"/>
              <w:bottom w:val="single" w:sz="4" w:space="0" w:color="auto"/>
            </w:tcBorders>
          </w:tcPr>
          <w:p w:rsidR="00063037" w:rsidRDefault="00063037">
            <w:pPr>
              <w:pStyle w:val="ConsPlusNormal"/>
            </w:pPr>
          </w:p>
        </w:tc>
        <w:tc>
          <w:tcPr>
            <w:tcW w:w="3219" w:type="pct"/>
            <w:tcBorders>
              <w:top w:val="single" w:sz="4" w:space="0" w:color="auto"/>
              <w:bottom w:val="single" w:sz="4" w:space="0" w:color="auto"/>
            </w:tcBorders>
          </w:tcPr>
          <w:p w:rsidR="00063037" w:rsidRDefault="00063037">
            <w:pPr>
              <w:pStyle w:val="ConsPlusNormal"/>
              <w:jc w:val="center"/>
            </w:pPr>
            <w:r>
              <w:t>Образовательное событие</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Сентябрь</w:t>
            </w:r>
          </w:p>
        </w:tc>
        <w:tc>
          <w:tcPr>
            <w:tcW w:w="687" w:type="pct"/>
            <w:tcBorders>
              <w:top w:val="single" w:sz="4" w:space="0" w:color="auto"/>
              <w:bottom w:val="nil"/>
            </w:tcBorders>
          </w:tcPr>
          <w:p w:rsidR="00063037" w:rsidRDefault="00063037">
            <w:pPr>
              <w:pStyle w:val="ConsPlusNormal"/>
              <w:jc w:val="center"/>
            </w:pPr>
            <w:r>
              <w:t>1</w:t>
            </w:r>
          </w:p>
        </w:tc>
        <w:tc>
          <w:tcPr>
            <w:tcW w:w="3219" w:type="pct"/>
            <w:tcBorders>
              <w:top w:val="single" w:sz="4" w:space="0" w:color="auto"/>
              <w:bottom w:val="nil"/>
            </w:tcBorders>
          </w:tcPr>
          <w:p w:rsidR="00063037" w:rsidRDefault="00063037">
            <w:pPr>
              <w:pStyle w:val="ConsPlusNormal"/>
            </w:pPr>
            <w:r>
              <w:t>День знаний</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3</w:t>
            </w:r>
          </w:p>
        </w:tc>
        <w:tc>
          <w:tcPr>
            <w:tcW w:w="3219" w:type="pct"/>
            <w:tcBorders>
              <w:top w:val="nil"/>
              <w:bottom w:val="nil"/>
            </w:tcBorders>
          </w:tcPr>
          <w:p w:rsidR="00063037" w:rsidRDefault="00063037">
            <w:pPr>
              <w:pStyle w:val="ConsPlusNormal"/>
            </w:pPr>
            <w:r>
              <w:t>День солидарности в борьбе с терроризмом</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3 - 9</w:t>
            </w:r>
          </w:p>
        </w:tc>
        <w:tc>
          <w:tcPr>
            <w:tcW w:w="3219" w:type="pct"/>
            <w:tcBorders>
              <w:top w:val="nil"/>
              <w:bottom w:val="nil"/>
            </w:tcBorders>
          </w:tcPr>
          <w:p w:rsidR="00063037" w:rsidRDefault="00063037">
            <w:pPr>
              <w:pStyle w:val="ConsPlusNormal"/>
            </w:pPr>
            <w:r>
              <w:t>Неделя безопасности</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8</w:t>
            </w:r>
          </w:p>
        </w:tc>
        <w:tc>
          <w:tcPr>
            <w:tcW w:w="3219" w:type="pct"/>
            <w:tcBorders>
              <w:top w:val="nil"/>
              <w:bottom w:val="nil"/>
            </w:tcBorders>
          </w:tcPr>
          <w:p w:rsidR="00063037" w:rsidRDefault="00063037">
            <w:pPr>
              <w:pStyle w:val="ConsPlusNormal"/>
            </w:pPr>
            <w:r>
              <w:t>Международный день распространения грамотности</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В течение года</w:t>
            </w:r>
          </w:p>
        </w:tc>
        <w:tc>
          <w:tcPr>
            <w:tcW w:w="3219" w:type="pct"/>
            <w:tcBorders>
              <w:top w:val="nil"/>
              <w:bottom w:val="single" w:sz="4" w:space="0" w:color="auto"/>
            </w:tcBorders>
          </w:tcPr>
          <w:p w:rsidR="00063037" w:rsidRDefault="00063037">
            <w:pPr>
              <w:pStyle w:val="ConsPlusNormal"/>
            </w:pPr>
            <w:r>
              <w:t>Дни финансовой грамотности</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Октябрь</w:t>
            </w:r>
          </w:p>
        </w:tc>
        <w:tc>
          <w:tcPr>
            <w:tcW w:w="687" w:type="pct"/>
            <w:tcBorders>
              <w:top w:val="single" w:sz="4" w:space="0" w:color="auto"/>
              <w:bottom w:val="nil"/>
            </w:tcBorders>
          </w:tcPr>
          <w:p w:rsidR="00063037" w:rsidRDefault="00063037">
            <w:pPr>
              <w:pStyle w:val="ConsPlusNormal"/>
              <w:jc w:val="center"/>
            </w:pPr>
            <w:r>
              <w:t>4</w:t>
            </w:r>
          </w:p>
        </w:tc>
        <w:tc>
          <w:tcPr>
            <w:tcW w:w="3219" w:type="pct"/>
            <w:tcBorders>
              <w:top w:val="single" w:sz="4" w:space="0" w:color="auto"/>
              <w:bottom w:val="nil"/>
            </w:tcBorders>
          </w:tcPr>
          <w:p w:rsidR="00063037" w:rsidRDefault="00063037">
            <w:pPr>
              <w:pStyle w:val="ConsPlusNormal"/>
            </w:pPr>
            <w:r>
              <w:t>День гражданской обороны</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5</w:t>
            </w:r>
          </w:p>
        </w:tc>
        <w:tc>
          <w:tcPr>
            <w:tcW w:w="3219" w:type="pct"/>
            <w:tcBorders>
              <w:top w:val="nil"/>
              <w:bottom w:val="nil"/>
            </w:tcBorders>
          </w:tcPr>
          <w:p w:rsidR="00063037" w:rsidRDefault="00063037">
            <w:pPr>
              <w:pStyle w:val="ConsPlusNormal"/>
              <w:jc w:val="both"/>
            </w:pPr>
            <w:r>
              <w:t>Международный День учителя</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16</w:t>
            </w:r>
          </w:p>
        </w:tc>
        <w:tc>
          <w:tcPr>
            <w:tcW w:w="3219" w:type="pct"/>
            <w:tcBorders>
              <w:top w:val="nil"/>
              <w:bottom w:val="nil"/>
            </w:tcBorders>
          </w:tcPr>
          <w:p w:rsidR="00063037" w:rsidRDefault="00063037">
            <w:pPr>
              <w:pStyle w:val="ConsPlusNormal"/>
              <w:jc w:val="both"/>
            </w:pPr>
            <w:r>
              <w:t>Всероссийский урок "Экология и энергосбережение" в рамках Всероссийского фестиваля энергосбережения #</w:t>
            </w:r>
            <w:proofErr w:type="spellStart"/>
            <w:r>
              <w:t>ВместеЯрче</w:t>
            </w:r>
            <w:proofErr w:type="spellEnd"/>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26 - 29</w:t>
            </w:r>
          </w:p>
        </w:tc>
        <w:tc>
          <w:tcPr>
            <w:tcW w:w="3219" w:type="pct"/>
            <w:tcBorders>
              <w:top w:val="nil"/>
              <w:bottom w:val="nil"/>
            </w:tcBorders>
          </w:tcPr>
          <w:p w:rsidR="00063037" w:rsidRDefault="00063037">
            <w:pPr>
              <w:pStyle w:val="ConsPlusNormal"/>
              <w:jc w:val="both"/>
            </w:pPr>
            <w:r>
              <w:t>Всероссийский урок, посвященный жизни и творчеству Ивана Сергеевича Тургенева</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27</w:t>
            </w:r>
          </w:p>
        </w:tc>
        <w:tc>
          <w:tcPr>
            <w:tcW w:w="3219" w:type="pct"/>
            <w:tcBorders>
              <w:top w:val="nil"/>
              <w:bottom w:val="nil"/>
            </w:tcBorders>
          </w:tcPr>
          <w:p w:rsidR="00063037" w:rsidRDefault="00063037">
            <w:pPr>
              <w:pStyle w:val="ConsPlusNormal"/>
              <w:jc w:val="both"/>
            </w:pPr>
            <w:r>
              <w:t>Международный день школьных библиотек.</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30</w:t>
            </w:r>
          </w:p>
        </w:tc>
        <w:tc>
          <w:tcPr>
            <w:tcW w:w="3219" w:type="pct"/>
            <w:tcBorders>
              <w:top w:val="nil"/>
              <w:bottom w:val="single" w:sz="4" w:space="0" w:color="auto"/>
            </w:tcBorders>
          </w:tcPr>
          <w:p w:rsidR="00063037" w:rsidRDefault="00063037">
            <w:pPr>
              <w:pStyle w:val="ConsPlusNormal"/>
              <w:jc w:val="both"/>
            </w:pPr>
            <w:r>
              <w:t>Всероссийский урок безопасности школьников в сети Интернет</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Ноябрь</w:t>
            </w:r>
          </w:p>
        </w:tc>
        <w:tc>
          <w:tcPr>
            <w:tcW w:w="687" w:type="pct"/>
            <w:tcBorders>
              <w:top w:val="single" w:sz="4" w:space="0" w:color="auto"/>
              <w:bottom w:val="nil"/>
            </w:tcBorders>
          </w:tcPr>
          <w:p w:rsidR="00063037" w:rsidRDefault="00063037">
            <w:pPr>
              <w:pStyle w:val="ConsPlusNormal"/>
              <w:jc w:val="center"/>
            </w:pPr>
            <w:r>
              <w:t>4</w:t>
            </w:r>
          </w:p>
        </w:tc>
        <w:tc>
          <w:tcPr>
            <w:tcW w:w="3219" w:type="pct"/>
            <w:tcBorders>
              <w:top w:val="single" w:sz="4" w:space="0" w:color="auto"/>
              <w:bottom w:val="nil"/>
            </w:tcBorders>
          </w:tcPr>
          <w:p w:rsidR="00063037" w:rsidRDefault="00063037">
            <w:pPr>
              <w:pStyle w:val="ConsPlusNormal"/>
              <w:jc w:val="both"/>
            </w:pPr>
            <w:r>
              <w:t>День народного единства</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16</w:t>
            </w:r>
          </w:p>
        </w:tc>
        <w:tc>
          <w:tcPr>
            <w:tcW w:w="3219" w:type="pct"/>
            <w:tcBorders>
              <w:top w:val="nil"/>
              <w:bottom w:val="nil"/>
            </w:tcBorders>
          </w:tcPr>
          <w:p w:rsidR="00063037" w:rsidRDefault="00063037">
            <w:pPr>
              <w:pStyle w:val="ConsPlusNormal"/>
              <w:jc w:val="both"/>
            </w:pPr>
            <w:r>
              <w:t>Международный день толерантности</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25</w:t>
            </w:r>
          </w:p>
        </w:tc>
        <w:tc>
          <w:tcPr>
            <w:tcW w:w="3219" w:type="pct"/>
            <w:tcBorders>
              <w:top w:val="nil"/>
              <w:bottom w:val="single" w:sz="4" w:space="0" w:color="auto"/>
            </w:tcBorders>
          </w:tcPr>
          <w:p w:rsidR="00063037" w:rsidRDefault="00063037">
            <w:pPr>
              <w:pStyle w:val="ConsPlusNormal"/>
              <w:jc w:val="both"/>
            </w:pPr>
            <w:r>
              <w:t>День матери в России</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Декабрь</w:t>
            </w:r>
          </w:p>
        </w:tc>
        <w:tc>
          <w:tcPr>
            <w:tcW w:w="687" w:type="pct"/>
            <w:tcBorders>
              <w:top w:val="single" w:sz="4" w:space="0" w:color="auto"/>
              <w:bottom w:val="nil"/>
            </w:tcBorders>
          </w:tcPr>
          <w:p w:rsidR="00063037" w:rsidRDefault="00063037">
            <w:pPr>
              <w:pStyle w:val="ConsPlusNormal"/>
              <w:jc w:val="center"/>
            </w:pPr>
            <w:r>
              <w:t>3</w:t>
            </w:r>
          </w:p>
        </w:tc>
        <w:tc>
          <w:tcPr>
            <w:tcW w:w="3219" w:type="pct"/>
            <w:tcBorders>
              <w:top w:val="single" w:sz="4" w:space="0" w:color="auto"/>
              <w:bottom w:val="nil"/>
            </w:tcBorders>
          </w:tcPr>
          <w:p w:rsidR="00063037" w:rsidRDefault="00063037">
            <w:pPr>
              <w:pStyle w:val="ConsPlusNormal"/>
              <w:jc w:val="both"/>
            </w:pPr>
            <w:r>
              <w:t>Международный день инвалидов</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3</w:t>
            </w:r>
          </w:p>
        </w:tc>
        <w:tc>
          <w:tcPr>
            <w:tcW w:w="3219" w:type="pct"/>
            <w:tcBorders>
              <w:top w:val="nil"/>
              <w:bottom w:val="nil"/>
            </w:tcBorders>
          </w:tcPr>
          <w:p w:rsidR="00063037" w:rsidRDefault="00063037">
            <w:pPr>
              <w:pStyle w:val="ConsPlusNormal"/>
              <w:jc w:val="both"/>
            </w:pPr>
            <w:r>
              <w:t>День Неизвестного Солдата</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3 - 9</w:t>
            </w:r>
          </w:p>
        </w:tc>
        <w:tc>
          <w:tcPr>
            <w:tcW w:w="3219" w:type="pct"/>
            <w:tcBorders>
              <w:top w:val="nil"/>
              <w:bottom w:val="nil"/>
            </w:tcBorders>
          </w:tcPr>
          <w:p w:rsidR="00063037" w:rsidRDefault="00063037">
            <w:pPr>
              <w:pStyle w:val="ConsPlusNormal"/>
              <w:jc w:val="both"/>
            </w:pPr>
            <w:r>
              <w:t>Всероссийская акция "Час кода". Тематический урок информатики</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9</w:t>
            </w:r>
          </w:p>
          <w:p w:rsidR="00063037" w:rsidRDefault="00063037">
            <w:pPr>
              <w:pStyle w:val="ConsPlusNormal"/>
              <w:jc w:val="center"/>
            </w:pPr>
            <w:r>
              <w:t>11</w:t>
            </w:r>
          </w:p>
        </w:tc>
        <w:tc>
          <w:tcPr>
            <w:tcW w:w="3219" w:type="pct"/>
            <w:tcBorders>
              <w:top w:val="nil"/>
              <w:bottom w:val="nil"/>
            </w:tcBorders>
          </w:tcPr>
          <w:p w:rsidR="00063037" w:rsidRDefault="00063037">
            <w:pPr>
              <w:pStyle w:val="ConsPlusNormal"/>
              <w:jc w:val="both"/>
            </w:pPr>
            <w:r>
              <w:t>День Героев Отечества.</w:t>
            </w:r>
          </w:p>
          <w:p w:rsidR="00063037" w:rsidRDefault="00063037">
            <w:pPr>
              <w:pStyle w:val="ConsPlusNormal"/>
              <w:jc w:val="both"/>
            </w:pPr>
            <w:r>
              <w:t>165 лет со Дня победы русской эскадры под командованием П.С. Нахимова над турецкой эскадрой у мыса Синоп (1 декабря 1853 года);</w:t>
            </w:r>
          </w:p>
          <w:p w:rsidR="00063037" w:rsidRDefault="00063037">
            <w:pPr>
              <w:pStyle w:val="ConsPlusNormal"/>
              <w:jc w:val="both"/>
            </w:pPr>
            <w:r>
              <w:t xml:space="preserve">310 лет со Дня победы русской армии под командованием Петра </w:t>
            </w:r>
            <w:r>
              <w:lastRenderedPageBreak/>
              <w:t>Первого над шведами в Полтавском сражении (10 июля 1709 года);</w:t>
            </w:r>
          </w:p>
          <w:p w:rsidR="00063037" w:rsidRDefault="00063037">
            <w:pPr>
              <w:pStyle w:val="ConsPlusNormal"/>
              <w:jc w:val="both"/>
            </w:pPr>
            <w:r>
              <w:t>305 лет со Дня первой в российской истории морской победы русского флота под командованием Петра Первого над шведами у мыса Гангут (9 августа 1714 года)</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vMerge w:val="restart"/>
            <w:tcBorders>
              <w:top w:val="nil"/>
              <w:bottom w:val="single" w:sz="4" w:space="0" w:color="auto"/>
            </w:tcBorders>
          </w:tcPr>
          <w:p w:rsidR="00063037" w:rsidRDefault="00063037">
            <w:pPr>
              <w:pStyle w:val="ConsPlusNormal"/>
              <w:jc w:val="center"/>
            </w:pPr>
            <w:r>
              <w:t>12</w:t>
            </w:r>
          </w:p>
        </w:tc>
        <w:tc>
          <w:tcPr>
            <w:tcW w:w="3219" w:type="pct"/>
            <w:tcBorders>
              <w:top w:val="nil"/>
              <w:bottom w:val="nil"/>
            </w:tcBorders>
          </w:tcPr>
          <w:p w:rsidR="00063037" w:rsidRDefault="00063037">
            <w:pPr>
              <w:pStyle w:val="ConsPlusNormal"/>
            </w:pPr>
            <w:r>
              <w:t>Всероссийский урок, посвященный жизни и творчеству Александра Исаевича Солженицына (для учащихся 10 - 11 классов)</w:t>
            </w:r>
          </w:p>
        </w:tc>
      </w:tr>
      <w:tr w:rsidR="00063037" w:rsidTr="00063037">
        <w:tc>
          <w:tcPr>
            <w:tcW w:w="1094" w:type="pct"/>
            <w:vMerge/>
            <w:tcBorders>
              <w:top w:val="single" w:sz="4" w:space="0" w:color="auto"/>
              <w:bottom w:val="single" w:sz="4" w:space="0" w:color="auto"/>
            </w:tcBorders>
          </w:tcPr>
          <w:p w:rsidR="00063037" w:rsidRDefault="00063037"/>
        </w:tc>
        <w:tc>
          <w:tcPr>
            <w:tcW w:w="687" w:type="pct"/>
            <w:vMerge/>
            <w:tcBorders>
              <w:top w:val="nil"/>
              <w:bottom w:val="single" w:sz="4" w:space="0" w:color="auto"/>
            </w:tcBorders>
          </w:tcPr>
          <w:p w:rsidR="00063037" w:rsidRDefault="00063037"/>
        </w:tc>
        <w:tc>
          <w:tcPr>
            <w:tcW w:w="3219" w:type="pct"/>
            <w:tcBorders>
              <w:top w:val="nil"/>
              <w:bottom w:val="single" w:sz="4" w:space="0" w:color="auto"/>
            </w:tcBorders>
          </w:tcPr>
          <w:p w:rsidR="00063037" w:rsidRDefault="00063037">
            <w:pPr>
              <w:pStyle w:val="ConsPlusNormal"/>
              <w:jc w:val="both"/>
            </w:pPr>
            <w:r>
              <w:t>День Конституции Российской Федерации</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Январь</w:t>
            </w:r>
          </w:p>
        </w:tc>
        <w:tc>
          <w:tcPr>
            <w:tcW w:w="687" w:type="pct"/>
            <w:tcBorders>
              <w:top w:val="single" w:sz="4" w:space="0" w:color="auto"/>
              <w:bottom w:val="nil"/>
            </w:tcBorders>
          </w:tcPr>
          <w:p w:rsidR="00063037" w:rsidRDefault="00063037">
            <w:pPr>
              <w:pStyle w:val="ConsPlusNormal"/>
              <w:jc w:val="center"/>
            </w:pPr>
            <w:r>
              <w:t>1</w:t>
            </w:r>
          </w:p>
        </w:tc>
        <w:tc>
          <w:tcPr>
            <w:tcW w:w="3219" w:type="pct"/>
            <w:tcBorders>
              <w:top w:val="single" w:sz="4" w:space="0" w:color="auto"/>
              <w:bottom w:val="nil"/>
            </w:tcBorders>
          </w:tcPr>
          <w:p w:rsidR="00063037" w:rsidRDefault="00063037">
            <w:pPr>
              <w:pStyle w:val="ConsPlusNormal"/>
            </w:pPr>
            <w:r>
              <w:t>100-лет со дня рождения Даниила Александровича Гранина, российского писателя (1919 г.)</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27</w:t>
            </w:r>
          </w:p>
        </w:tc>
        <w:tc>
          <w:tcPr>
            <w:tcW w:w="3219" w:type="pct"/>
            <w:tcBorders>
              <w:top w:val="nil"/>
              <w:bottom w:val="nil"/>
            </w:tcBorders>
          </w:tcPr>
          <w:p w:rsidR="00063037" w:rsidRDefault="00063037">
            <w:pPr>
              <w:pStyle w:val="ConsPlusNormal"/>
            </w:pPr>
            <w:r>
              <w:t>Международный день памяти жертв Холокоста</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27</w:t>
            </w:r>
          </w:p>
        </w:tc>
        <w:tc>
          <w:tcPr>
            <w:tcW w:w="3219" w:type="pct"/>
            <w:tcBorders>
              <w:top w:val="nil"/>
              <w:bottom w:val="single" w:sz="4" w:space="0" w:color="auto"/>
            </w:tcBorders>
          </w:tcPr>
          <w:p w:rsidR="00063037" w:rsidRDefault="00063037">
            <w:pPr>
              <w:pStyle w:val="ConsPlusNormal"/>
            </w:pPr>
            <w:r>
              <w:t>День полного освобождения Ленинграда от фашистской блокады (1944 год)</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Февраль</w:t>
            </w:r>
          </w:p>
        </w:tc>
        <w:tc>
          <w:tcPr>
            <w:tcW w:w="687" w:type="pct"/>
            <w:tcBorders>
              <w:top w:val="single" w:sz="4" w:space="0" w:color="auto"/>
              <w:bottom w:val="nil"/>
            </w:tcBorders>
          </w:tcPr>
          <w:p w:rsidR="00063037" w:rsidRDefault="00063037">
            <w:pPr>
              <w:pStyle w:val="ConsPlusNormal"/>
              <w:jc w:val="center"/>
            </w:pPr>
            <w:r>
              <w:t>8</w:t>
            </w:r>
          </w:p>
        </w:tc>
        <w:tc>
          <w:tcPr>
            <w:tcW w:w="3219" w:type="pct"/>
            <w:tcBorders>
              <w:top w:val="single" w:sz="4" w:space="0" w:color="auto"/>
              <w:bottom w:val="nil"/>
            </w:tcBorders>
          </w:tcPr>
          <w:p w:rsidR="00063037" w:rsidRDefault="00063037">
            <w:pPr>
              <w:pStyle w:val="ConsPlusNormal"/>
            </w:pPr>
            <w:r>
              <w:t>День российской науки</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8</w:t>
            </w:r>
          </w:p>
        </w:tc>
        <w:tc>
          <w:tcPr>
            <w:tcW w:w="3219" w:type="pct"/>
            <w:tcBorders>
              <w:top w:val="nil"/>
              <w:bottom w:val="nil"/>
            </w:tcBorders>
          </w:tcPr>
          <w:p w:rsidR="00063037" w:rsidRDefault="00063037">
            <w:pPr>
              <w:pStyle w:val="ConsPlusNormal"/>
            </w:pPr>
            <w:r>
              <w:t>185 лет со дня рождения Дмитрия Ивановича Менделеева (1834), русского ученого-химика</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15</w:t>
            </w:r>
          </w:p>
        </w:tc>
        <w:tc>
          <w:tcPr>
            <w:tcW w:w="3219" w:type="pct"/>
            <w:tcBorders>
              <w:top w:val="nil"/>
              <w:bottom w:val="nil"/>
            </w:tcBorders>
          </w:tcPr>
          <w:p w:rsidR="00063037" w:rsidRDefault="00063037">
            <w:pPr>
              <w:pStyle w:val="ConsPlusNormal"/>
            </w:pPr>
            <w:r>
              <w:t>День памяти о россиянах, исполнявших служебный долг за пределами Отечества</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21</w:t>
            </w:r>
          </w:p>
        </w:tc>
        <w:tc>
          <w:tcPr>
            <w:tcW w:w="3219" w:type="pct"/>
            <w:tcBorders>
              <w:top w:val="nil"/>
              <w:bottom w:val="nil"/>
            </w:tcBorders>
          </w:tcPr>
          <w:p w:rsidR="00063037" w:rsidRDefault="00063037">
            <w:pPr>
              <w:pStyle w:val="ConsPlusNormal"/>
            </w:pPr>
            <w:r>
              <w:t>Международный день родного языка</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23</w:t>
            </w:r>
          </w:p>
        </w:tc>
        <w:tc>
          <w:tcPr>
            <w:tcW w:w="3219" w:type="pct"/>
            <w:tcBorders>
              <w:top w:val="nil"/>
              <w:bottom w:val="single" w:sz="4" w:space="0" w:color="auto"/>
            </w:tcBorders>
          </w:tcPr>
          <w:p w:rsidR="00063037" w:rsidRDefault="00063037">
            <w:pPr>
              <w:pStyle w:val="ConsPlusNormal"/>
            </w:pPr>
            <w:r>
              <w:t>День защитника Отечества</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Март</w:t>
            </w:r>
          </w:p>
        </w:tc>
        <w:tc>
          <w:tcPr>
            <w:tcW w:w="687" w:type="pct"/>
            <w:tcBorders>
              <w:top w:val="single" w:sz="4" w:space="0" w:color="auto"/>
              <w:bottom w:val="nil"/>
            </w:tcBorders>
          </w:tcPr>
          <w:p w:rsidR="00063037" w:rsidRDefault="00063037">
            <w:pPr>
              <w:pStyle w:val="ConsPlusNormal"/>
              <w:jc w:val="center"/>
            </w:pPr>
            <w:r>
              <w:t>1</w:t>
            </w:r>
          </w:p>
        </w:tc>
        <w:tc>
          <w:tcPr>
            <w:tcW w:w="3219" w:type="pct"/>
            <w:tcBorders>
              <w:top w:val="single" w:sz="4" w:space="0" w:color="auto"/>
              <w:bottom w:val="nil"/>
            </w:tcBorders>
          </w:tcPr>
          <w:p w:rsidR="00063037" w:rsidRDefault="00063037">
            <w:pPr>
              <w:pStyle w:val="ConsPlusNormal"/>
            </w:pPr>
            <w:r>
              <w:t>Международный день борьбы с наркоманией и наркобизнесом</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8</w:t>
            </w:r>
          </w:p>
        </w:tc>
        <w:tc>
          <w:tcPr>
            <w:tcW w:w="3219" w:type="pct"/>
            <w:tcBorders>
              <w:top w:val="nil"/>
              <w:bottom w:val="nil"/>
            </w:tcBorders>
          </w:tcPr>
          <w:p w:rsidR="00063037" w:rsidRDefault="00063037">
            <w:pPr>
              <w:pStyle w:val="ConsPlusNormal"/>
            </w:pPr>
            <w:r>
              <w:t>Международный женский день</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18</w:t>
            </w:r>
          </w:p>
        </w:tc>
        <w:tc>
          <w:tcPr>
            <w:tcW w:w="3219" w:type="pct"/>
            <w:tcBorders>
              <w:top w:val="nil"/>
              <w:bottom w:val="nil"/>
            </w:tcBorders>
          </w:tcPr>
          <w:p w:rsidR="00063037" w:rsidRDefault="00063037">
            <w:pPr>
              <w:pStyle w:val="ConsPlusNormal"/>
            </w:pPr>
            <w:r>
              <w:t>День воссоединения Крыма с Россией</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25 - 30</w:t>
            </w:r>
          </w:p>
        </w:tc>
        <w:tc>
          <w:tcPr>
            <w:tcW w:w="3219" w:type="pct"/>
            <w:tcBorders>
              <w:top w:val="nil"/>
              <w:bottom w:val="nil"/>
            </w:tcBorders>
          </w:tcPr>
          <w:p w:rsidR="00063037" w:rsidRDefault="00063037">
            <w:pPr>
              <w:pStyle w:val="ConsPlusNormal"/>
              <w:jc w:val="both"/>
            </w:pPr>
            <w:r>
              <w:t>Всероссийская неделя детской и юношеской книги.</w:t>
            </w:r>
          </w:p>
          <w:p w:rsidR="00063037" w:rsidRDefault="00063037">
            <w:pPr>
              <w:pStyle w:val="ConsPlusNormal"/>
              <w:jc w:val="both"/>
            </w:pPr>
            <w:r>
              <w:t>Юбилейные даты: Л.Н. Толстой (190 лет), Ф.И. Тютчев (215 лет), Н.В. Гоголь (210 лет), А.А. Ахматова (130 лет), И.А. Крылов (250 лет), П.П. Бажов (140 лет), А.П. Гайдар, В.В. Маяковский (125 лет), В.В. Бианки (125 лет) и др.</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25 - 30</w:t>
            </w:r>
          </w:p>
        </w:tc>
        <w:tc>
          <w:tcPr>
            <w:tcW w:w="3219" w:type="pct"/>
            <w:tcBorders>
              <w:top w:val="nil"/>
              <w:bottom w:val="single" w:sz="4" w:space="0" w:color="auto"/>
            </w:tcBorders>
          </w:tcPr>
          <w:p w:rsidR="00063037" w:rsidRDefault="00063037">
            <w:pPr>
              <w:pStyle w:val="ConsPlusNormal"/>
              <w:jc w:val="both"/>
            </w:pPr>
            <w:r>
              <w:t>Всероссийская неделя музыки для детей и юношества</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Апрель</w:t>
            </w:r>
          </w:p>
        </w:tc>
        <w:tc>
          <w:tcPr>
            <w:tcW w:w="687" w:type="pct"/>
            <w:tcBorders>
              <w:top w:val="single" w:sz="4" w:space="0" w:color="auto"/>
              <w:bottom w:val="nil"/>
            </w:tcBorders>
          </w:tcPr>
          <w:p w:rsidR="00063037" w:rsidRDefault="00063037">
            <w:pPr>
              <w:pStyle w:val="ConsPlusNormal"/>
              <w:jc w:val="center"/>
            </w:pPr>
            <w:r>
              <w:t>12</w:t>
            </w:r>
          </w:p>
        </w:tc>
        <w:tc>
          <w:tcPr>
            <w:tcW w:w="3219" w:type="pct"/>
            <w:tcBorders>
              <w:top w:val="single" w:sz="4" w:space="0" w:color="auto"/>
              <w:bottom w:val="nil"/>
            </w:tcBorders>
          </w:tcPr>
          <w:p w:rsidR="00063037" w:rsidRDefault="00063037">
            <w:pPr>
              <w:pStyle w:val="ConsPlusNormal"/>
              <w:jc w:val="both"/>
            </w:pPr>
            <w:r>
              <w:t>День космонавтики. Гагаринский урок "Космос - это мы"</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21</w:t>
            </w:r>
          </w:p>
        </w:tc>
        <w:tc>
          <w:tcPr>
            <w:tcW w:w="3219" w:type="pct"/>
            <w:tcBorders>
              <w:top w:val="nil"/>
              <w:bottom w:val="nil"/>
            </w:tcBorders>
          </w:tcPr>
          <w:p w:rsidR="00063037" w:rsidRDefault="00063037">
            <w:pPr>
              <w:pStyle w:val="ConsPlusNormal"/>
              <w:jc w:val="both"/>
            </w:pPr>
            <w:r>
              <w:t>День местного самоуправления</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30</w:t>
            </w:r>
          </w:p>
        </w:tc>
        <w:tc>
          <w:tcPr>
            <w:tcW w:w="3219" w:type="pct"/>
            <w:tcBorders>
              <w:top w:val="nil"/>
              <w:bottom w:val="single" w:sz="4" w:space="0" w:color="auto"/>
            </w:tcBorders>
          </w:tcPr>
          <w:p w:rsidR="00063037" w:rsidRDefault="00063037">
            <w:pPr>
              <w:pStyle w:val="ConsPlusNormal"/>
              <w:jc w:val="both"/>
            </w:pPr>
            <w:r>
              <w:t>День пожарной охраны. Тематический урок ОБЖ</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t>Май</w:t>
            </w:r>
          </w:p>
        </w:tc>
        <w:tc>
          <w:tcPr>
            <w:tcW w:w="687" w:type="pct"/>
            <w:tcBorders>
              <w:top w:val="single" w:sz="4" w:space="0" w:color="auto"/>
              <w:bottom w:val="nil"/>
            </w:tcBorders>
          </w:tcPr>
          <w:p w:rsidR="00063037" w:rsidRDefault="00063037">
            <w:pPr>
              <w:pStyle w:val="ConsPlusNormal"/>
              <w:jc w:val="center"/>
            </w:pPr>
            <w:r>
              <w:t>9</w:t>
            </w:r>
          </w:p>
        </w:tc>
        <w:tc>
          <w:tcPr>
            <w:tcW w:w="3219" w:type="pct"/>
            <w:tcBorders>
              <w:top w:val="single" w:sz="4" w:space="0" w:color="auto"/>
              <w:bottom w:val="nil"/>
            </w:tcBorders>
          </w:tcPr>
          <w:p w:rsidR="00063037" w:rsidRDefault="00063037">
            <w:pPr>
              <w:pStyle w:val="ConsPlusNormal"/>
            </w:pPr>
            <w:r>
              <w:t>День Победы советского народа в Великой Отечественной войне 1941 - 1945 годов (1945 год)</w:t>
            </w:r>
          </w:p>
          <w:p w:rsidR="00063037" w:rsidRDefault="00063037">
            <w:pPr>
              <w:pStyle w:val="ConsPlusNormal"/>
              <w:jc w:val="both"/>
            </w:pPr>
            <w:r>
              <w:t>День разгрома советскими войсками немецко-фашистских войск в Курской битве (75 лет, 23 августа 1943 год)</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24</w:t>
            </w:r>
          </w:p>
        </w:tc>
        <w:tc>
          <w:tcPr>
            <w:tcW w:w="3219" w:type="pct"/>
            <w:tcBorders>
              <w:top w:val="nil"/>
              <w:bottom w:val="single" w:sz="4" w:space="0" w:color="auto"/>
            </w:tcBorders>
          </w:tcPr>
          <w:p w:rsidR="00063037" w:rsidRDefault="00063037">
            <w:pPr>
              <w:pStyle w:val="ConsPlusNormal"/>
            </w:pPr>
            <w:r>
              <w:t>День славянской письменности и культуры</w:t>
            </w:r>
          </w:p>
          <w:p w:rsidR="00063037" w:rsidRDefault="00063037">
            <w:pPr>
              <w:pStyle w:val="ConsPlusNormal"/>
            </w:pPr>
            <w:r>
              <w:t>День Крещения Руси (1030 лет, 28 июля 988 года)</w:t>
            </w:r>
          </w:p>
        </w:tc>
      </w:tr>
      <w:tr w:rsidR="00063037" w:rsidTr="00063037">
        <w:tc>
          <w:tcPr>
            <w:tcW w:w="1094" w:type="pct"/>
            <w:vMerge w:val="restart"/>
            <w:tcBorders>
              <w:top w:val="single" w:sz="4" w:space="0" w:color="auto"/>
              <w:bottom w:val="single" w:sz="4" w:space="0" w:color="auto"/>
            </w:tcBorders>
            <w:vAlign w:val="center"/>
          </w:tcPr>
          <w:p w:rsidR="00063037" w:rsidRDefault="00063037">
            <w:pPr>
              <w:pStyle w:val="ConsPlusNormal"/>
              <w:jc w:val="center"/>
            </w:pPr>
            <w:r>
              <w:lastRenderedPageBreak/>
              <w:t>Июнь</w:t>
            </w:r>
          </w:p>
        </w:tc>
        <w:tc>
          <w:tcPr>
            <w:tcW w:w="687" w:type="pct"/>
            <w:tcBorders>
              <w:top w:val="single" w:sz="4" w:space="0" w:color="auto"/>
              <w:bottom w:val="nil"/>
            </w:tcBorders>
          </w:tcPr>
          <w:p w:rsidR="00063037" w:rsidRDefault="00063037">
            <w:pPr>
              <w:pStyle w:val="ConsPlusNormal"/>
              <w:jc w:val="center"/>
            </w:pPr>
            <w:r>
              <w:t>1</w:t>
            </w:r>
          </w:p>
        </w:tc>
        <w:tc>
          <w:tcPr>
            <w:tcW w:w="3219" w:type="pct"/>
            <w:tcBorders>
              <w:top w:val="single" w:sz="4" w:space="0" w:color="auto"/>
              <w:bottom w:val="nil"/>
            </w:tcBorders>
          </w:tcPr>
          <w:p w:rsidR="00063037" w:rsidRDefault="00063037">
            <w:pPr>
              <w:pStyle w:val="ConsPlusNormal"/>
              <w:jc w:val="both"/>
            </w:pPr>
            <w:r>
              <w:t>Международный день защиты детей</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6</w:t>
            </w:r>
          </w:p>
        </w:tc>
        <w:tc>
          <w:tcPr>
            <w:tcW w:w="3219" w:type="pct"/>
            <w:tcBorders>
              <w:top w:val="nil"/>
              <w:bottom w:val="nil"/>
            </w:tcBorders>
          </w:tcPr>
          <w:p w:rsidR="00063037" w:rsidRDefault="00063037">
            <w:pPr>
              <w:pStyle w:val="ConsPlusNormal"/>
              <w:jc w:val="both"/>
            </w:pPr>
            <w:r>
              <w:t>День Русского языка - Пушкинский день России</w:t>
            </w:r>
          </w:p>
        </w:tc>
      </w:tr>
      <w:tr w:rsidR="00063037" w:rsidTr="00063037">
        <w:tblPrEx>
          <w:tblBorders>
            <w:insideH w:val="none" w:sz="0" w:space="0" w:color="auto"/>
          </w:tblBorders>
        </w:tblPrEx>
        <w:tc>
          <w:tcPr>
            <w:tcW w:w="1094" w:type="pct"/>
            <w:vMerge/>
            <w:tcBorders>
              <w:top w:val="single" w:sz="4" w:space="0" w:color="auto"/>
              <w:bottom w:val="single" w:sz="4" w:space="0" w:color="auto"/>
            </w:tcBorders>
          </w:tcPr>
          <w:p w:rsidR="00063037" w:rsidRDefault="00063037"/>
        </w:tc>
        <w:tc>
          <w:tcPr>
            <w:tcW w:w="687" w:type="pct"/>
            <w:tcBorders>
              <w:top w:val="nil"/>
              <w:bottom w:val="nil"/>
            </w:tcBorders>
          </w:tcPr>
          <w:p w:rsidR="00063037" w:rsidRDefault="00063037">
            <w:pPr>
              <w:pStyle w:val="ConsPlusNormal"/>
              <w:jc w:val="center"/>
            </w:pPr>
            <w:r>
              <w:t>12</w:t>
            </w:r>
          </w:p>
        </w:tc>
        <w:tc>
          <w:tcPr>
            <w:tcW w:w="3219" w:type="pct"/>
            <w:tcBorders>
              <w:top w:val="nil"/>
              <w:bottom w:val="nil"/>
            </w:tcBorders>
          </w:tcPr>
          <w:p w:rsidR="00063037" w:rsidRDefault="00063037">
            <w:pPr>
              <w:pStyle w:val="ConsPlusNormal"/>
              <w:jc w:val="both"/>
            </w:pPr>
            <w:r>
              <w:t>День России</w:t>
            </w:r>
          </w:p>
        </w:tc>
      </w:tr>
      <w:tr w:rsidR="00063037" w:rsidTr="00063037">
        <w:tc>
          <w:tcPr>
            <w:tcW w:w="1094" w:type="pct"/>
            <w:vMerge/>
            <w:tcBorders>
              <w:top w:val="single" w:sz="4" w:space="0" w:color="auto"/>
              <w:bottom w:val="single" w:sz="4" w:space="0" w:color="auto"/>
            </w:tcBorders>
          </w:tcPr>
          <w:p w:rsidR="00063037" w:rsidRDefault="00063037"/>
        </w:tc>
        <w:tc>
          <w:tcPr>
            <w:tcW w:w="687" w:type="pct"/>
            <w:tcBorders>
              <w:top w:val="nil"/>
              <w:bottom w:val="single" w:sz="4" w:space="0" w:color="auto"/>
            </w:tcBorders>
          </w:tcPr>
          <w:p w:rsidR="00063037" w:rsidRDefault="00063037">
            <w:pPr>
              <w:pStyle w:val="ConsPlusNormal"/>
              <w:jc w:val="center"/>
            </w:pPr>
            <w:r>
              <w:t>22</w:t>
            </w:r>
          </w:p>
        </w:tc>
        <w:tc>
          <w:tcPr>
            <w:tcW w:w="3219" w:type="pct"/>
            <w:tcBorders>
              <w:top w:val="nil"/>
              <w:bottom w:val="single" w:sz="4" w:space="0" w:color="auto"/>
            </w:tcBorders>
          </w:tcPr>
          <w:p w:rsidR="00063037" w:rsidRDefault="00063037">
            <w:pPr>
              <w:pStyle w:val="ConsPlusNormal"/>
              <w:jc w:val="both"/>
            </w:pPr>
            <w:r>
              <w:t>День памяти и скорби - день начала Великой Отечественной войны (1941 год)</w:t>
            </w:r>
          </w:p>
        </w:tc>
      </w:tr>
      <w:tr w:rsidR="00063037" w:rsidTr="00063037">
        <w:tc>
          <w:tcPr>
            <w:tcW w:w="1094" w:type="pct"/>
            <w:tcBorders>
              <w:top w:val="single" w:sz="4" w:space="0" w:color="auto"/>
              <w:bottom w:val="single" w:sz="4" w:space="0" w:color="auto"/>
            </w:tcBorders>
            <w:vAlign w:val="center"/>
          </w:tcPr>
          <w:p w:rsidR="00063037" w:rsidRDefault="00063037">
            <w:pPr>
              <w:pStyle w:val="ConsPlusNormal"/>
              <w:jc w:val="center"/>
            </w:pPr>
            <w:r>
              <w:t>Весь период</w:t>
            </w:r>
          </w:p>
        </w:tc>
        <w:tc>
          <w:tcPr>
            <w:tcW w:w="687" w:type="pct"/>
            <w:tcBorders>
              <w:top w:val="single" w:sz="4" w:space="0" w:color="auto"/>
              <w:bottom w:val="single" w:sz="4" w:space="0" w:color="auto"/>
            </w:tcBorders>
          </w:tcPr>
          <w:p w:rsidR="00063037" w:rsidRDefault="00063037">
            <w:pPr>
              <w:pStyle w:val="ConsPlusNormal"/>
            </w:pPr>
          </w:p>
        </w:tc>
        <w:tc>
          <w:tcPr>
            <w:tcW w:w="3219" w:type="pct"/>
            <w:tcBorders>
              <w:top w:val="single" w:sz="4" w:space="0" w:color="auto"/>
              <w:bottom w:val="single" w:sz="4" w:space="0" w:color="auto"/>
            </w:tcBorders>
          </w:tcPr>
          <w:p w:rsidR="00063037" w:rsidRDefault="00063037">
            <w:pPr>
              <w:pStyle w:val="ConsPlusNormal"/>
              <w:jc w:val="both"/>
            </w:pPr>
            <w:r>
              <w:t>Год добровольца (волонтера) в Российской Федерации (2018 год)</w:t>
            </w:r>
          </w:p>
        </w:tc>
      </w:tr>
    </w:tbl>
    <w:p w:rsidR="00063037" w:rsidRDefault="00063037">
      <w:pPr>
        <w:pStyle w:val="ConsPlusNormal"/>
        <w:jc w:val="both"/>
      </w:pPr>
    </w:p>
    <w:p w:rsidR="00063037" w:rsidRDefault="00063037">
      <w:pPr>
        <w:pStyle w:val="ConsPlusNormal"/>
        <w:jc w:val="both"/>
      </w:pPr>
    </w:p>
    <w:p w:rsidR="00063037" w:rsidRDefault="00063037">
      <w:pPr>
        <w:pStyle w:val="ConsPlusNormal"/>
        <w:pBdr>
          <w:top w:val="single" w:sz="6" w:space="0" w:color="auto"/>
        </w:pBdr>
        <w:spacing w:before="100" w:after="100"/>
        <w:jc w:val="both"/>
        <w:rPr>
          <w:sz w:val="2"/>
          <w:szCs w:val="2"/>
        </w:rPr>
      </w:pPr>
    </w:p>
    <w:p w:rsidR="00167D92" w:rsidRDefault="00167D92"/>
    <w:sectPr w:rsidR="00167D92" w:rsidSect="0006303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37"/>
    <w:rsid w:val="000029D8"/>
    <w:rsid w:val="00002DBF"/>
    <w:rsid w:val="00004216"/>
    <w:rsid w:val="000073E3"/>
    <w:rsid w:val="000113DB"/>
    <w:rsid w:val="00011A4B"/>
    <w:rsid w:val="00014462"/>
    <w:rsid w:val="0001461D"/>
    <w:rsid w:val="00015C27"/>
    <w:rsid w:val="00015FE1"/>
    <w:rsid w:val="00017561"/>
    <w:rsid w:val="000205D2"/>
    <w:rsid w:val="00020C79"/>
    <w:rsid w:val="00021B97"/>
    <w:rsid w:val="00022063"/>
    <w:rsid w:val="000220AE"/>
    <w:rsid w:val="0002655C"/>
    <w:rsid w:val="0003232E"/>
    <w:rsid w:val="000370B8"/>
    <w:rsid w:val="00037470"/>
    <w:rsid w:val="0004068B"/>
    <w:rsid w:val="00043DD7"/>
    <w:rsid w:val="0004560A"/>
    <w:rsid w:val="00046519"/>
    <w:rsid w:val="00051DD9"/>
    <w:rsid w:val="00054202"/>
    <w:rsid w:val="00055A7D"/>
    <w:rsid w:val="00055BDC"/>
    <w:rsid w:val="000564E8"/>
    <w:rsid w:val="000570CB"/>
    <w:rsid w:val="00060C99"/>
    <w:rsid w:val="00061783"/>
    <w:rsid w:val="00062219"/>
    <w:rsid w:val="00063037"/>
    <w:rsid w:val="00063259"/>
    <w:rsid w:val="00063ADE"/>
    <w:rsid w:val="00065C06"/>
    <w:rsid w:val="000665F1"/>
    <w:rsid w:val="00070240"/>
    <w:rsid w:val="000715DD"/>
    <w:rsid w:val="0007163B"/>
    <w:rsid w:val="0007262D"/>
    <w:rsid w:val="00072830"/>
    <w:rsid w:val="000741E5"/>
    <w:rsid w:val="00074A0B"/>
    <w:rsid w:val="00074C1F"/>
    <w:rsid w:val="00075649"/>
    <w:rsid w:val="0007566E"/>
    <w:rsid w:val="0007575D"/>
    <w:rsid w:val="0007655F"/>
    <w:rsid w:val="000769D4"/>
    <w:rsid w:val="000772FB"/>
    <w:rsid w:val="000811B1"/>
    <w:rsid w:val="00081B6A"/>
    <w:rsid w:val="00087637"/>
    <w:rsid w:val="00087BA1"/>
    <w:rsid w:val="00087BCA"/>
    <w:rsid w:val="00091817"/>
    <w:rsid w:val="00092AE6"/>
    <w:rsid w:val="000A190B"/>
    <w:rsid w:val="000A2819"/>
    <w:rsid w:val="000A5564"/>
    <w:rsid w:val="000B1C9B"/>
    <w:rsid w:val="000C1690"/>
    <w:rsid w:val="000C2455"/>
    <w:rsid w:val="000C4707"/>
    <w:rsid w:val="000C523C"/>
    <w:rsid w:val="000D071C"/>
    <w:rsid w:val="000D0E0B"/>
    <w:rsid w:val="000D372E"/>
    <w:rsid w:val="000D44EB"/>
    <w:rsid w:val="000D4B0F"/>
    <w:rsid w:val="000D4B5E"/>
    <w:rsid w:val="000D5B89"/>
    <w:rsid w:val="000E1C4E"/>
    <w:rsid w:val="000E2469"/>
    <w:rsid w:val="000E2D38"/>
    <w:rsid w:val="000E722B"/>
    <w:rsid w:val="000F0312"/>
    <w:rsid w:val="000F0D9A"/>
    <w:rsid w:val="000F0F70"/>
    <w:rsid w:val="000F1773"/>
    <w:rsid w:val="000F2800"/>
    <w:rsid w:val="000F2919"/>
    <w:rsid w:val="000F3E52"/>
    <w:rsid w:val="000F5286"/>
    <w:rsid w:val="000F774F"/>
    <w:rsid w:val="001014F4"/>
    <w:rsid w:val="00103130"/>
    <w:rsid w:val="00107084"/>
    <w:rsid w:val="0011067D"/>
    <w:rsid w:val="001115B9"/>
    <w:rsid w:val="00113BE4"/>
    <w:rsid w:val="00115F91"/>
    <w:rsid w:val="00116979"/>
    <w:rsid w:val="00116AE5"/>
    <w:rsid w:val="00132DE0"/>
    <w:rsid w:val="00133534"/>
    <w:rsid w:val="0013420A"/>
    <w:rsid w:val="001349A0"/>
    <w:rsid w:val="00134D2A"/>
    <w:rsid w:val="001379E1"/>
    <w:rsid w:val="00141B20"/>
    <w:rsid w:val="00142B08"/>
    <w:rsid w:val="001446D7"/>
    <w:rsid w:val="00144D58"/>
    <w:rsid w:val="001473FA"/>
    <w:rsid w:val="001475F7"/>
    <w:rsid w:val="00155D4D"/>
    <w:rsid w:val="001569B7"/>
    <w:rsid w:val="00160FCC"/>
    <w:rsid w:val="001615F6"/>
    <w:rsid w:val="001629FF"/>
    <w:rsid w:val="001631A8"/>
    <w:rsid w:val="00163D58"/>
    <w:rsid w:val="00164A38"/>
    <w:rsid w:val="00167356"/>
    <w:rsid w:val="001678C7"/>
    <w:rsid w:val="00167D92"/>
    <w:rsid w:val="001701D8"/>
    <w:rsid w:val="00170471"/>
    <w:rsid w:val="00170AFD"/>
    <w:rsid w:val="001712BA"/>
    <w:rsid w:val="00171C6B"/>
    <w:rsid w:val="00172B5C"/>
    <w:rsid w:val="00173500"/>
    <w:rsid w:val="00176478"/>
    <w:rsid w:val="00177D0A"/>
    <w:rsid w:val="00180292"/>
    <w:rsid w:val="00183A27"/>
    <w:rsid w:val="00183FF4"/>
    <w:rsid w:val="001841D0"/>
    <w:rsid w:val="00187512"/>
    <w:rsid w:val="00187B90"/>
    <w:rsid w:val="00190454"/>
    <w:rsid w:val="00190523"/>
    <w:rsid w:val="0019124F"/>
    <w:rsid w:val="00192522"/>
    <w:rsid w:val="0019340E"/>
    <w:rsid w:val="001942F6"/>
    <w:rsid w:val="00195C05"/>
    <w:rsid w:val="001960AE"/>
    <w:rsid w:val="001A0182"/>
    <w:rsid w:val="001A1AF4"/>
    <w:rsid w:val="001A2830"/>
    <w:rsid w:val="001A2BCA"/>
    <w:rsid w:val="001A2EB5"/>
    <w:rsid w:val="001A5966"/>
    <w:rsid w:val="001A7A5F"/>
    <w:rsid w:val="001B0458"/>
    <w:rsid w:val="001B08A3"/>
    <w:rsid w:val="001B14D6"/>
    <w:rsid w:val="001B1B1D"/>
    <w:rsid w:val="001B5752"/>
    <w:rsid w:val="001C0C9F"/>
    <w:rsid w:val="001C1259"/>
    <w:rsid w:val="001C3702"/>
    <w:rsid w:val="001C419E"/>
    <w:rsid w:val="001C5964"/>
    <w:rsid w:val="001C77C5"/>
    <w:rsid w:val="001C7EBA"/>
    <w:rsid w:val="001D080B"/>
    <w:rsid w:val="001D2731"/>
    <w:rsid w:val="001D43BD"/>
    <w:rsid w:val="001D47EA"/>
    <w:rsid w:val="001D4FE5"/>
    <w:rsid w:val="001D59F5"/>
    <w:rsid w:val="001D5C8C"/>
    <w:rsid w:val="001D6924"/>
    <w:rsid w:val="001D6E18"/>
    <w:rsid w:val="001D76CD"/>
    <w:rsid w:val="001E3479"/>
    <w:rsid w:val="001E3CB8"/>
    <w:rsid w:val="001E55A6"/>
    <w:rsid w:val="001E5FCE"/>
    <w:rsid w:val="001F16BD"/>
    <w:rsid w:val="001F19CA"/>
    <w:rsid w:val="001F2254"/>
    <w:rsid w:val="001F296D"/>
    <w:rsid w:val="001F4285"/>
    <w:rsid w:val="001F483D"/>
    <w:rsid w:val="001F487D"/>
    <w:rsid w:val="001F52E0"/>
    <w:rsid w:val="001F6A95"/>
    <w:rsid w:val="00200707"/>
    <w:rsid w:val="00203338"/>
    <w:rsid w:val="00203809"/>
    <w:rsid w:val="00204094"/>
    <w:rsid w:val="00205302"/>
    <w:rsid w:val="00205338"/>
    <w:rsid w:val="0020613D"/>
    <w:rsid w:val="00207780"/>
    <w:rsid w:val="00207F44"/>
    <w:rsid w:val="0021415E"/>
    <w:rsid w:val="00216541"/>
    <w:rsid w:val="00217565"/>
    <w:rsid w:val="00220205"/>
    <w:rsid w:val="00220212"/>
    <w:rsid w:val="002204AC"/>
    <w:rsid w:val="002221F1"/>
    <w:rsid w:val="0022504D"/>
    <w:rsid w:val="00225FC3"/>
    <w:rsid w:val="00230057"/>
    <w:rsid w:val="00230A17"/>
    <w:rsid w:val="00231BE4"/>
    <w:rsid w:val="00231C3E"/>
    <w:rsid w:val="00231F1D"/>
    <w:rsid w:val="00233EF6"/>
    <w:rsid w:val="00236584"/>
    <w:rsid w:val="00237EEF"/>
    <w:rsid w:val="0024266A"/>
    <w:rsid w:val="00242F3A"/>
    <w:rsid w:val="0024407A"/>
    <w:rsid w:val="00244C84"/>
    <w:rsid w:val="00246277"/>
    <w:rsid w:val="00251C30"/>
    <w:rsid w:val="002522BE"/>
    <w:rsid w:val="00253B0C"/>
    <w:rsid w:val="00256786"/>
    <w:rsid w:val="00256A3B"/>
    <w:rsid w:val="00262BFD"/>
    <w:rsid w:val="00262D63"/>
    <w:rsid w:val="00262ECE"/>
    <w:rsid w:val="00264460"/>
    <w:rsid w:val="0026497C"/>
    <w:rsid w:val="00265719"/>
    <w:rsid w:val="00266931"/>
    <w:rsid w:val="002700B4"/>
    <w:rsid w:val="00270B38"/>
    <w:rsid w:val="00272082"/>
    <w:rsid w:val="0027437F"/>
    <w:rsid w:val="0027649B"/>
    <w:rsid w:val="00282EE3"/>
    <w:rsid w:val="002830AA"/>
    <w:rsid w:val="00283AF9"/>
    <w:rsid w:val="00286345"/>
    <w:rsid w:val="00290AB8"/>
    <w:rsid w:val="002958F1"/>
    <w:rsid w:val="002961D2"/>
    <w:rsid w:val="002978F6"/>
    <w:rsid w:val="00297A6D"/>
    <w:rsid w:val="002A07E9"/>
    <w:rsid w:val="002A1534"/>
    <w:rsid w:val="002A2755"/>
    <w:rsid w:val="002A44D5"/>
    <w:rsid w:val="002A6B4F"/>
    <w:rsid w:val="002B1374"/>
    <w:rsid w:val="002B2DDB"/>
    <w:rsid w:val="002B5689"/>
    <w:rsid w:val="002B583B"/>
    <w:rsid w:val="002B6A6E"/>
    <w:rsid w:val="002C4CB3"/>
    <w:rsid w:val="002C4CF9"/>
    <w:rsid w:val="002C7F08"/>
    <w:rsid w:val="002D01F6"/>
    <w:rsid w:val="002D0640"/>
    <w:rsid w:val="002D0AE1"/>
    <w:rsid w:val="002D0EE7"/>
    <w:rsid w:val="002D2657"/>
    <w:rsid w:val="002D43CF"/>
    <w:rsid w:val="002D7429"/>
    <w:rsid w:val="002D7E3A"/>
    <w:rsid w:val="002E2526"/>
    <w:rsid w:val="002E3444"/>
    <w:rsid w:val="002E36C8"/>
    <w:rsid w:val="002E4312"/>
    <w:rsid w:val="002E5C97"/>
    <w:rsid w:val="002E71C4"/>
    <w:rsid w:val="002E7771"/>
    <w:rsid w:val="002F1720"/>
    <w:rsid w:val="002F1C7E"/>
    <w:rsid w:val="002F2E23"/>
    <w:rsid w:val="002F429A"/>
    <w:rsid w:val="002F61C7"/>
    <w:rsid w:val="002F761E"/>
    <w:rsid w:val="00300356"/>
    <w:rsid w:val="003033BF"/>
    <w:rsid w:val="003035A1"/>
    <w:rsid w:val="0030439C"/>
    <w:rsid w:val="00305246"/>
    <w:rsid w:val="00305609"/>
    <w:rsid w:val="00305727"/>
    <w:rsid w:val="0030613E"/>
    <w:rsid w:val="0031023C"/>
    <w:rsid w:val="00310A41"/>
    <w:rsid w:val="00311302"/>
    <w:rsid w:val="00313DD5"/>
    <w:rsid w:val="0031446D"/>
    <w:rsid w:val="00315213"/>
    <w:rsid w:val="00315C7C"/>
    <w:rsid w:val="00316A12"/>
    <w:rsid w:val="00316A50"/>
    <w:rsid w:val="0031714F"/>
    <w:rsid w:val="0032651F"/>
    <w:rsid w:val="00327269"/>
    <w:rsid w:val="0033039C"/>
    <w:rsid w:val="00332232"/>
    <w:rsid w:val="003324C6"/>
    <w:rsid w:val="00333071"/>
    <w:rsid w:val="003335FB"/>
    <w:rsid w:val="00334F4E"/>
    <w:rsid w:val="00336FA6"/>
    <w:rsid w:val="00337977"/>
    <w:rsid w:val="00337BAE"/>
    <w:rsid w:val="003414A0"/>
    <w:rsid w:val="00341906"/>
    <w:rsid w:val="003424E3"/>
    <w:rsid w:val="00346D5E"/>
    <w:rsid w:val="00347511"/>
    <w:rsid w:val="00347A8D"/>
    <w:rsid w:val="00351E17"/>
    <w:rsid w:val="00360BE1"/>
    <w:rsid w:val="00361079"/>
    <w:rsid w:val="00362281"/>
    <w:rsid w:val="00362FA4"/>
    <w:rsid w:val="003632FA"/>
    <w:rsid w:val="00364059"/>
    <w:rsid w:val="00365146"/>
    <w:rsid w:val="00365B9F"/>
    <w:rsid w:val="00365C1B"/>
    <w:rsid w:val="0037108A"/>
    <w:rsid w:val="0037232A"/>
    <w:rsid w:val="003812B3"/>
    <w:rsid w:val="00381592"/>
    <w:rsid w:val="00382539"/>
    <w:rsid w:val="003831AD"/>
    <w:rsid w:val="003839F4"/>
    <w:rsid w:val="00386160"/>
    <w:rsid w:val="00387999"/>
    <w:rsid w:val="0039043B"/>
    <w:rsid w:val="003904E1"/>
    <w:rsid w:val="0039140F"/>
    <w:rsid w:val="003916A1"/>
    <w:rsid w:val="00393C83"/>
    <w:rsid w:val="00394754"/>
    <w:rsid w:val="003A01FF"/>
    <w:rsid w:val="003A0D5B"/>
    <w:rsid w:val="003A1947"/>
    <w:rsid w:val="003A2950"/>
    <w:rsid w:val="003A433E"/>
    <w:rsid w:val="003A4ED3"/>
    <w:rsid w:val="003A622B"/>
    <w:rsid w:val="003A6C95"/>
    <w:rsid w:val="003A7CBE"/>
    <w:rsid w:val="003B2920"/>
    <w:rsid w:val="003B3394"/>
    <w:rsid w:val="003B3C61"/>
    <w:rsid w:val="003B4301"/>
    <w:rsid w:val="003B4448"/>
    <w:rsid w:val="003B54C8"/>
    <w:rsid w:val="003B6780"/>
    <w:rsid w:val="003C2485"/>
    <w:rsid w:val="003C45C3"/>
    <w:rsid w:val="003C4F1E"/>
    <w:rsid w:val="003C531F"/>
    <w:rsid w:val="003C548C"/>
    <w:rsid w:val="003C626D"/>
    <w:rsid w:val="003D06AA"/>
    <w:rsid w:val="003D104C"/>
    <w:rsid w:val="003D1898"/>
    <w:rsid w:val="003D2D53"/>
    <w:rsid w:val="003D477E"/>
    <w:rsid w:val="003D4B63"/>
    <w:rsid w:val="003D50EB"/>
    <w:rsid w:val="003D5507"/>
    <w:rsid w:val="003D5F98"/>
    <w:rsid w:val="003D6CC2"/>
    <w:rsid w:val="003D7D30"/>
    <w:rsid w:val="003E16D8"/>
    <w:rsid w:val="003E2682"/>
    <w:rsid w:val="003E29F5"/>
    <w:rsid w:val="003E3CDA"/>
    <w:rsid w:val="003E5936"/>
    <w:rsid w:val="003E70E1"/>
    <w:rsid w:val="003F02F2"/>
    <w:rsid w:val="003F0A1B"/>
    <w:rsid w:val="003F24A8"/>
    <w:rsid w:val="003F2BCB"/>
    <w:rsid w:val="003F33DC"/>
    <w:rsid w:val="003F348A"/>
    <w:rsid w:val="003F350D"/>
    <w:rsid w:val="003F3D7C"/>
    <w:rsid w:val="003F446D"/>
    <w:rsid w:val="003F67CA"/>
    <w:rsid w:val="00400C6C"/>
    <w:rsid w:val="00400E35"/>
    <w:rsid w:val="00402DC0"/>
    <w:rsid w:val="00404790"/>
    <w:rsid w:val="00404931"/>
    <w:rsid w:val="0040583A"/>
    <w:rsid w:val="00407B1C"/>
    <w:rsid w:val="0041065D"/>
    <w:rsid w:val="00411A00"/>
    <w:rsid w:val="00414F73"/>
    <w:rsid w:val="00415B94"/>
    <w:rsid w:val="004167AF"/>
    <w:rsid w:val="004168EF"/>
    <w:rsid w:val="004201C0"/>
    <w:rsid w:val="004220AF"/>
    <w:rsid w:val="0042223C"/>
    <w:rsid w:val="0042525B"/>
    <w:rsid w:val="00425772"/>
    <w:rsid w:val="0042584D"/>
    <w:rsid w:val="00427206"/>
    <w:rsid w:val="00430095"/>
    <w:rsid w:val="00430591"/>
    <w:rsid w:val="0043167A"/>
    <w:rsid w:val="004318E2"/>
    <w:rsid w:val="00432905"/>
    <w:rsid w:val="004329E5"/>
    <w:rsid w:val="00432C22"/>
    <w:rsid w:val="004333C9"/>
    <w:rsid w:val="00434913"/>
    <w:rsid w:val="00434B64"/>
    <w:rsid w:val="00435261"/>
    <w:rsid w:val="00435BAD"/>
    <w:rsid w:val="004367B9"/>
    <w:rsid w:val="00437ED4"/>
    <w:rsid w:val="00440050"/>
    <w:rsid w:val="00441276"/>
    <w:rsid w:val="00441423"/>
    <w:rsid w:val="00441A7E"/>
    <w:rsid w:val="004443B2"/>
    <w:rsid w:val="00447F76"/>
    <w:rsid w:val="00453FA5"/>
    <w:rsid w:val="004602CF"/>
    <w:rsid w:val="00460425"/>
    <w:rsid w:val="004605B8"/>
    <w:rsid w:val="00461F15"/>
    <w:rsid w:val="004625D2"/>
    <w:rsid w:val="00463BE6"/>
    <w:rsid w:val="00465935"/>
    <w:rsid w:val="004721A7"/>
    <w:rsid w:val="004723ED"/>
    <w:rsid w:val="00472DEE"/>
    <w:rsid w:val="0047370F"/>
    <w:rsid w:val="0047572C"/>
    <w:rsid w:val="00476498"/>
    <w:rsid w:val="004848EC"/>
    <w:rsid w:val="00484965"/>
    <w:rsid w:val="00485052"/>
    <w:rsid w:val="004861FA"/>
    <w:rsid w:val="0048714B"/>
    <w:rsid w:val="004872E4"/>
    <w:rsid w:val="004909DC"/>
    <w:rsid w:val="00490ECA"/>
    <w:rsid w:val="00492649"/>
    <w:rsid w:val="004932C4"/>
    <w:rsid w:val="0049349C"/>
    <w:rsid w:val="00494861"/>
    <w:rsid w:val="00495F8D"/>
    <w:rsid w:val="0049732B"/>
    <w:rsid w:val="004A2A36"/>
    <w:rsid w:val="004A51E6"/>
    <w:rsid w:val="004A5625"/>
    <w:rsid w:val="004B0CB6"/>
    <w:rsid w:val="004B2497"/>
    <w:rsid w:val="004B478F"/>
    <w:rsid w:val="004B609E"/>
    <w:rsid w:val="004B7EC9"/>
    <w:rsid w:val="004C1889"/>
    <w:rsid w:val="004C3C35"/>
    <w:rsid w:val="004C4770"/>
    <w:rsid w:val="004C4BC9"/>
    <w:rsid w:val="004D1ED5"/>
    <w:rsid w:val="004D36FA"/>
    <w:rsid w:val="004D6366"/>
    <w:rsid w:val="004D6FAF"/>
    <w:rsid w:val="004E21A5"/>
    <w:rsid w:val="004E2B0B"/>
    <w:rsid w:val="004E2F07"/>
    <w:rsid w:val="004E318F"/>
    <w:rsid w:val="004E6AA6"/>
    <w:rsid w:val="004E756B"/>
    <w:rsid w:val="004E7DED"/>
    <w:rsid w:val="004F02B6"/>
    <w:rsid w:val="004F0C3B"/>
    <w:rsid w:val="004F25EC"/>
    <w:rsid w:val="004F26DB"/>
    <w:rsid w:val="004F4A39"/>
    <w:rsid w:val="004F757C"/>
    <w:rsid w:val="004F773F"/>
    <w:rsid w:val="00502A50"/>
    <w:rsid w:val="00504942"/>
    <w:rsid w:val="00504C03"/>
    <w:rsid w:val="00510FB0"/>
    <w:rsid w:val="00511A21"/>
    <w:rsid w:val="00512D3D"/>
    <w:rsid w:val="0051310C"/>
    <w:rsid w:val="005145F2"/>
    <w:rsid w:val="00514E5B"/>
    <w:rsid w:val="00521A33"/>
    <w:rsid w:val="00521A6F"/>
    <w:rsid w:val="005224C8"/>
    <w:rsid w:val="00525E18"/>
    <w:rsid w:val="00525E5F"/>
    <w:rsid w:val="0052744C"/>
    <w:rsid w:val="00527D30"/>
    <w:rsid w:val="005305C0"/>
    <w:rsid w:val="005307D9"/>
    <w:rsid w:val="00533C20"/>
    <w:rsid w:val="00533E8A"/>
    <w:rsid w:val="00534AC7"/>
    <w:rsid w:val="00535848"/>
    <w:rsid w:val="00537D66"/>
    <w:rsid w:val="00537DF9"/>
    <w:rsid w:val="0054051B"/>
    <w:rsid w:val="00540957"/>
    <w:rsid w:val="00542E83"/>
    <w:rsid w:val="00544BFC"/>
    <w:rsid w:val="00545594"/>
    <w:rsid w:val="00545ED9"/>
    <w:rsid w:val="00546FDD"/>
    <w:rsid w:val="00550FB1"/>
    <w:rsid w:val="00552DA8"/>
    <w:rsid w:val="00553601"/>
    <w:rsid w:val="00553E6D"/>
    <w:rsid w:val="005578E2"/>
    <w:rsid w:val="00557A9C"/>
    <w:rsid w:val="0056013F"/>
    <w:rsid w:val="00560257"/>
    <w:rsid w:val="005615A6"/>
    <w:rsid w:val="0057006D"/>
    <w:rsid w:val="00570E92"/>
    <w:rsid w:val="00570EB3"/>
    <w:rsid w:val="00573327"/>
    <w:rsid w:val="005735A1"/>
    <w:rsid w:val="005757C2"/>
    <w:rsid w:val="0058013C"/>
    <w:rsid w:val="005805CA"/>
    <w:rsid w:val="00582FC8"/>
    <w:rsid w:val="00584858"/>
    <w:rsid w:val="00584BEB"/>
    <w:rsid w:val="0058652F"/>
    <w:rsid w:val="00586BB2"/>
    <w:rsid w:val="0058744E"/>
    <w:rsid w:val="00587940"/>
    <w:rsid w:val="005943DB"/>
    <w:rsid w:val="00594FE4"/>
    <w:rsid w:val="0059670D"/>
    <w:rsid w:val="005A0901"/>
    <w:rsid w:val="005A0C2B"/>
    <w:rsid w:val="005A14F1"/>
    <w:rsid w:val="005A1DA3"/>
    <w:rsid w:val="005A22C3"/>
    <w:rsid w:val="005A2735"/>
    <w:rsid w:val="005A5892"/>
    <w:rsid w:val="005B1675"/>
    <w:rsid w:val="005B24C6"/>
    <w:rsid w:val="005B3A3B"/>
    <w:rsid w:val="005B4098"/>
    <w:rsid w:val="005B5557"/>
    <w:rsid w:val="005B60CC"/>
    <w:rsid w:val="005C04C4"/>
    <w:rsid w:val="005C0FB0"/>
    <w:rsid w:val="005C1EB9"/>
    <w:rsid w:val="005D2D1A"/>
    <w:rsid w:val="005D3E1B"/>
    <w:rsid w:val="005D5AB6"/>
    <w:rsid w:val="005D5BB7"/>
    <w:rsid w:val="005D68EC"/>
    <w:rsid w:val="005E01E7"/>
    <w:rsid w:val="005E2A13"/>
    <w:rsid w:val="005E3940"/>
    <w:rsid w:val="005E40D7"/>
    <w:rsid w:val="005E484C"/>
    <w:rsid w:val="005E64D3"/>
    <w:rsid w:val="005E7345"/>
    <w:rsid w:val="005F0E4B"/>
    <w:rsid w:val="005F23C0"/>
    <w:rsid w:val="005F2CA1"/>
    <w:rsid w:val="005F41B3"/>
    <w:rsid w:val="005F5E20"/>
    <w:rsid w:val="005F6691"/>
    <w:rsid w:val="00603D46"/>
    <w:rsid w:val="006048AB"/>
    <w:rsid w:val="006051FE"/>
    <w:rsid w:val="0060539C"/>
    <w:rsid w:val="00607BB8"/>
    <w:rsid w:val="0061099E"/>
    <w:rsid w:val="00613339"/>
    <w:rsid w:val="006155D1"/>
    <w:rsid w:val="0061682F"/>
    <w:rsid w:val="006174C2"/>
    <w:rsid w:val="00617AB8"/>
    <w:rsid w:val="006216D6"/>
    <w:rsid w:val="00621DEE"/>
    <w:rsid w:val="00623BF6"/>
    <w:rsid w:val="006257E0"/>
    <w:rsid w:val="00625E86"/>
    <w:rsid w:val="00630211"/>
    <w:rsid w:val="006302C9"/>
    <w:rsid w:val="00630773"/>
    <w:rsid w:val="00632FC6"/>
    <w:rsid w:val="0063348D"/>
    <w:rsid w:val="006342F6"/>
    <w:rsid w:val="00635A1E"/>
    <w:rsid w:val="00637186"/>
    <w:rsid w:val="006401E3"/>
    <w:rsid w:val="0064482D"/>
    <w:rsid w:val="00646A1E"/>
    <w:rsid w:val="0065012C"/>
    <w:rsid w:val="00650855"/>
    <w:rsid w:val="00652F8D"/>
    <w:rsid w:val="00654DBD"/>
    <w:rsid w:val="00656AAD"/>
    <w:rsid w:val="00656B1F"/>
    <w:rsid w:val="00661698"/>
    <w:rsid w:val="0066562B"/>
    <w:rsid w:val="00665D43"/>
    <w:rsid w:val="00666CE2"/>
    <w:rsid w:val="00671211"/>
    <w:rsid w:val="006723B6"/>
    <w:rsid w:val="00672662"/>
    <w:rsid w:val="00675A7A"/>
    <w:rsid w:val="00677869"/>
    <w:rsid w:val="00683185"/>
    <w:rsid w:val="00683CAC"/>
    <w:rsid w:val="0068467D"/>
    <w:rsid w:val="006869E7"/>
    <w:rsid w:val="00690CC1"/>
    <w:rsid w:val="00691D6B"/>
    <w:rsid w:val="006937B6"/>
    <w:rsid w:val="00695AC4"/>
    <w:rsid w:val="006A3325"/>
    <w:rsid w:val="006A3DDF"/>
    <w:rsid w:val="006A5F61"/>
    <w:rsid w:val="006A669C"/>
    <w:rsid w:val="006A67D5"/>
    <w:rsid w:val="006B1B82"/>
    <w:rsid w:val="006B238A"/>
    <w:rsid w:val="006B6FC6"/>
    <w:rsid w:val="006B72FC"/>
    <w:rsid w:val="006C02CB"/>
    <w:rsid w:val="006C0E17"/>
    <w:rsid w:val="006C5A0A"/>
    <w:rsid w:val="006C5CBA"/>
    <w:rsid w:val="006C6B6A"/>
    <w:rsid w:val="006D16E9"/>
    <w:rsid w:val="006D1852"/>
    <w:rsid w:val="006D4125"/>
    <w:rsid w:val="006D560D"/>
    <w:rsid w:val="006D7791"/>
    <w:rsid w:val="006E27FB"/>
    <w:rsid w:val="006E313C"/>
    <w:rsid w:val="006E5A08"/>
    <w:rsid w:val="006E6243"/>
    <w:rsid w:val="006E636A"/>
    <w:rsid w:val="006E65F0"/>
    <w:rsid w:val="006E6FD2"/>
    <w:rsid w:val="006F4F24"/>
    <w:rsid w:val="006F688D"/>
    <w:rsid w:val="006F6FFF"/>
    <w:rsid w:val="006F7D8A"/>
    <w:rsid w:val="007004AF"/>
    <w:rsid w:val="00702466"/>
    <w:rsid w:val="0070586E"/>
    <w:rsid w:val="007068F7"/>
    <w:rsid w:val="00707B44"/>
    <w:rsid w:val="00713066"/>
    <w:rsid w:val="007131A1"/>
    <w:rsid w:val="00715158"/>
    <w:rsid w:val="007158AE"/>
    <w:rsid w:val="00716555"/>
    <w:rsid w:val="007178B9"/>
    <w:rsid w:val="007229ED"/>
    <w:rsid w:val="0072344B"/>
    <w:rsid w:val="0072500C"/>
    <w:rsid w:val="0072527E"/>
    <w:rsid w:val="00725B27"/>
    <w:rsid w:val="007264E1"/>
    <w:rsid w:val="0072675C"/>
    <w:rsid w:val="00727F5D"/>
    <w:rsid w:val="00730892"/>
    <w:rsid w:val="00731143"/>
    <w:rsid w:val="00734CFF"/>
    <w:rsid w:val="0073618E"/>
    <w:rsid w:val="007367F1"/>
    <w:rsid w:val="0073707D"/>
    <w:rsid w:val="00737B01"/>
    <w:rsid w:val="00737C75"/>
    <w:rsid w:val="0074030A"/>
    <w:rsid w:val="0074104A"/>
    <w:rsid w:val="00742CB5"/>
    <w:rsid w:val="00743EE3"/>
    <w:rsid w:val="00744FAC"/>
    <w:rsid w:val="00747F32"/>
    <w:rsid w:val="00750B15"/>
    <w:rsid w:val="0075258B"/>
    <w:rsid w:val="00754162"/>
    <w:rsid w:val="0075524D"/>
    <w:rsid w:val="007554E2"/>
    <w:rsid w:val="007579DD"/>
    <w:rsid w:val="00760B5A"/>
    <w:rsid w:val="007610DC"/>
    <w:rsid w:val="0076480A"/>
    <w:rsid w:val="007656C6"/>
    <w:rsid w:val="007660F9"/>
    <w:rsid w:val="00770370"/>
    <w:rsid w:val="00770C91"/>
    <w:rsid w:val="0077555C"/>
    <w:rsid w:val="007763D7"/>
    <w:rsid w:val="00777B8A"/>
    <w:rsid w:val="00780A22"/>
    <w:rsid w:val="00782929"/>
    <w:rsid w:val="00783DF3"/>
    <w:rsid w:val="0078419E"/>
    <w:rsid w:val="00785FED"/>
    <w:rsid w:val="00790049"/>
    <w:rsid w:val="00790076"/>
    <w:rsid w:val="007902D0"/>
    <w:rsid w:val="007927C7"/>
    <w:rsid w:val="00792F67"/>
    <w:rsid w:val="0079307F"/>
    <w:rsid w:val="007A02FF"/>
    <w:rsid w:val="007A0DF7"/>
    <w:rsid w:val="007A4C85"/>
    <w:rsid w:val="007B0FA8"/>
    <w:rsid w:val="007B3856"/>
    <w:rsid w:val="007B7F11"/>
    <w:rsid w:val="007C074A"/>
    <w:rsid w:val="007C2087"/>
    <w:rsid w:val="007C5267"/>
    <w:rsid w:val="007C608E"/>
    <w:rsid w:val="007D258D"/>
    <w:rsid w:val="007D4DFD"/>
    <w:rsid w:val="007D5BD4"/>
    <w:rsid w:val="007E0C5A"/>
    <w:rsid w:val="007E1E14"/>
    <w:rsid w:val="007E29E7"/>
    <w:rsid w:val="007E4ECB"/>
    <w:rsid w:val="007E67BD"/>
    <w:rsid w:val="007E692B"/>
    <w:rsid w:val="007F0D6D"/>
    <w:rsid w:val="007F236B"/>
    <w:rsid w:val="007F4B4C"/>
    <w:rsid w:val="0080100A"/>
    <w:rsid w:val="00801C22"/>
    <w:rsid w:val="00802D9B"/>
    <w:rsid w:val="0080395F"/>
    <w:rsid w:val="008044AC"/>
    <w:rsid w:val="0080550A"/>
    <w:rsid w:val="00806685"/>
    <w:rsid w:val="008074A9"/>
    <w:rsid w:val="00807614"/>
    <w:rsid w:val="00810075"/>
    <w:rsid w:val="00810A72"/>
    <w:rsid w:val="00811C8E"/>
    <w:rsid w:val="0081243B"/>
    <w:rsid w:val="008124DB"/>
    <w:rsid w:val="00815318"/>
    <w:rsid w:val="00815B22"/>
    <w:rsid w:val="00815C45"/>
    <w:rsid w:val="00816BB8"/>
    <w:rsid w:val="00817CB0"/>
    <w:rsid w:val="008209B2"/>
    <w:rsid w:val="008216FC"/>
    <w:rsid w:val="00821EED"/>
    <w:rsid w:val="0082476C"/>
    <w:rsid w:val="00825060"/>
    <w:rsid w:val="008315EC"/>
    <w:rsid w:val="0083187C"/>
    <w:rsid w:val="00831AEF"/>
    <w:rsid w:val="00832DD3"/>
    <w:rsid w:val="00835852"/>
    <w:rsid w:val="00840394"/>
    <w:rsid w:val="00841BD4"/>
    <w:rsid w:val="00842D2A"/>
    <w:rsid w:val="008439D6"/>
    <w:rsid w:val="0084485D"/>
    <w:rsid w:val="00844A64"/>
    <w:rsid w:val="00845D15"/>
    <w:rsid w:val="008464F8"/>
    <w:rsid w:val="00846AC5"/>
    <w:rsid w:val="00846FA6"/>
    <w:rsid w:val="00850647"/>
    <w:rsid w:val="00850B4D"/>
    <w:rsid w:val="00851BDD"/>
    <w:rsid w:val="0085272E"/>
    <w:rsid w:val="008535F7"/>
    <w:rsid w:val="00854EB8"/>
    <w:rsid w:val="00856E40"/>
    <w:rsid w:val="00856F02"/>
    <w:rsid w:val="008603A2"/>
    <w:rsid w:val="00860C55"/>
    <w:rsid w:val="00862628"/>
    <w:rsid w:val="00862A35"/>
    <w:rsid w:val="00864165"/>
    <w:rsid w:val="0086429A"/>
    <w:rsid w:val="008655D1"/>
    <w:rsid w:val="00867799"/>
    <w:rsid w:val="008702E3"/>
    <w:rsid w:val="0087180A"/>
    <w:rsid w:val="0087266F"/>
    <w:rsid w:val="0087287A"/>
    <w:rsid w:val="00872EB9"/>
    <w:rsid w:val="0087350F"/>
    <w:rsid w:val="00875315"/>
    <w:rsid w:val="008756C2"/>
    <w:rsid w:val="00876B55"/>
    <w:rsid w:val="0088026E"/>
    <w:rsid w:val="00881690"/>
    <w:rsid w:val="00881777"/>
    <w:rsid w:val="00886C8A"/>
    <w:rsid w:val="008910C7"/>
    <w:rsid w:val="008911FF"/>
    <w:rsid w:val="00891392"/>
    <w:rsid w:val="00891F1E"/>
    <w:rsid w:val="008933E6"/>
    <w:rsid w:val="0089376B"/>
    <w:rsid w:val="00893CA6"/>
    <w:rsid w:val="008A1EED"/>
    <w:rsid w:val="008A796E"/>
    <w:rsid w:val="008B21D4"/>
    <w:rsid w:val="008B40EA"/>
    <w:rsid w:val="008B76FD"/>
    <w:rsid w:val="008B7A52"/>
    <w:rsid w:val="008C1A39"/>
    <w:rsid w:val="008C4803"/>
    <w:rsid w:val="008C4C1A"/>
    <w:rsid w:val="008C506A"/>
    <w:rsid w:val="008D05B5"/>
    <w:rsid w:val="008D091A"/>
    <w:rsid w:val="008D18C1"/>
    <w:rsid w:val="008D5281"/>
    <w:rsid w:val="008E2026"/>
    <w:rsid w:val="008E20F1"/>
    <w:rsid w:val="008E262B"/>
    <w:rsid w:val="008E4155"/>
    <w:rsid w:val="008E5FF7"/>
    <w:rsid w:val="008F1387"/>
    <w:rsid w:val="008F1B09"/>
    <w:rsid w:val="008F1E26"/>
    <w:rsid w:val="008F20A5"/>
    <w:rsid w:val="008F41CF"/>
    <w:rsid w:val="008F422F"/>
    <w:rsid w:val="008F5CE3"/>
    <w:rsid w:val="008F74BC"/>
    <w:rsid w:val="008F7FEF"/>
    <w:rsid w:val="00901875"/>
    <w:rsid w:val="00902984"/>
    <w:rsid w:val="009038CE"/>
    <w:rsid w:val="009066FD"/>
    <w:rsid w:val="00906720"/>
    <w:rsid w:val="009073DB"/>
    <w:rsid w:val="00907D7F"/>
    <w:rsid w:val="00911DE7"/>
    <w:rsid w:val="00922CC3"/>
    <w:rsid w:val="00927289"/>
    <w:rsid w:val="00927D4F"/>
    <w:rsid w:val="0093206D"/>
    <w:rsid w:val="00932D90"/>
    <w:rsid w:val="00933310"/>
    <w:rsid w:val="009348C3"/>
    <w:rsid w:val="00934F31"/>
    <w:rsid w:val="00935D1A"/>
    <w:rsid w:val="009361A0"/>
    <w:rsid w:val="00940941"/>
    <w:rsid w:val="00941787"/>
    <w:rsid w:val="009449AB"/>
    <w:rsid w:val="009477EA"/>
    <w:rsid w:val="0095120A"/>
    <w:rsid w:val="00951843"/>
    <w:rsid w:val="00952253"/>
    <w:rsid w:val="0095550C"/>
    <w:rsid w:val="009571E9"/>
    <w:rsid w:val="00962D41"/>
    <w:rsid w:val="0096479F"/>
    <w:rsid w:val="0096542F"/>
    <w:rsid w:val="00966B6E"/>
    <w:rsid w:val="0096783E"/>
    <w:rsid w:val="00970EC3"/>
    <w:rsid w:val="00971C13"/>
    <w:rsid w:val="0097340A"/>
    <w:rsid w:val="00973F8A"/>
    <w:rsid w:val="00974FEE"/>
    <w:rsid w:val="00975F1F"/>
    <w:rsid w:val="009762BC"/>
    <w:rsid w:val="00983B57"/>
    <w:rsid w:val="009841FE"/>
    <w:rsid w:val="0098481B"/>
    <w:rsid w:val="0098541C"/>
    <w:rsid w:val="00986153"/>
    <w:rsid w:val="00987A70"/>
    <w:rsid w:val="00987B66"/>
    <w:rsid w:val="00987BD7"/>
    <w:rsid w:val="00987E7D"/>
    <w:rsid w:val="00990CB4"/>
    <w:rsid w:val="00992B74"/>
    <w:rsid w:val="00992D90"/>
    <w:rsid w:val="00993047"/>
    <w:rsid w:val="00993129"/>
    <w:rsid w:val="009949C9"/>
    <w:rsid w:val="00994E67"/>
    <w:rsid w:val="00995752"/>
    <w:rsid w:val="009A025C"/>
    <w:rsid w:val="009A0D3E"/>
    <w:rsid w:val="009A3972"/>
    <w:rsid w:val="009A6A8C"/>
    <w:rsid w:val="009A7140"/>
    <w:rsid w:val="009B0302"/>
    <w:rsid w:val="009B2892"/>
    <w:rsid w:val="009B3761"/>
    <w:rsid w:val="009B4A00"/>
    <w:rsid w:val="009B584E"/>
    <w:rsid w:val="009B7C4C"/>
    <w:rsid w:val="009B7FDD"/>
    <w:rsid w:val="009C12AE"/>
    <w:rsid w:val="009C35FD"/>
    <w:rsid w:val="009C4031"/>
    <w:rsid w:val="009C42D2"/>
    <w:rsid w:val="009C79D7"/>
    <w:rsid w:val="009D106B"/>
    <w:rsid w:val="009D1FD0"/>
    <w:rsid w:val="009D265E"/>
    <w:rsid w:val="009D48FF"/>
    <w:rsid w:val="009D4944"/>
    <w:rsid w:val="009D727C"/>
    <w:rsid w:val="009E0197"/>
    <w:rsid w:val="009E2091"/>
    <w:rsid w:val="009E29BB"/>
    <w:rsid w:val="009E484B"/>
    <w:rsid w:val="009E5017"/>
    <w:rsid w:val="009E5C6C"/>
    <w:rsid w:val="009E7D38"/>
    <w:rsid w:val="009F028C"/>
    <w:rsid w:val="009F0CD7"/>
    <w:rsid w:val="009F308B"/>
    <w:rsid w:val="009F37C3"/>
    <w:rsid w:val="009F3A2B"/>
    <w:rsid w:val="009F447D"/>
    <w:rsid w:val="00A01525"/>
    <w:rsid w:val="00A01F0E"/>
    <w:rsid w:val="00A023B6"/>
    <w:rsid w:val="00A04C95"/>
    <w:rsid w:val="00A06132"/>
    <w:rsid w:val="00A103C9"/>
    <w:rsid w:val="00A10C0C"/>
    <w:rsid w:val="00A135FC"/>
    <w:rsid w:val="00A139ED"/>
    <w:rsid w:val="00A154AC"/>
    <w:rsid w:val="00A158F8"/>
    <w:rsid w:val="00A17474"/>
    <w:rsid w:val="00A177D9"/>
    <w:rsid w:val="00A20836"/>
    <w:rsid w:val="00A20AE5"/>
    <w:rsid w:val="00A217D2"/>
    <w:rsid w:val="00A24746"/>
    <w:rsid w:val="00A25AFA"/>
    <w:rsid w:val="00A26CCF"/>
    <w:rsid w:val="00A2722D"/>
    <w:rsid w:val="00A27A8F"/>
    <w:rsid w:val="00A31F13"/>
    <w:rsid w:val="00A34774"/>
    <w:rsid w:val="00A3613E"/>
    <w:rsid w:val="00A364DA"/>
    <w:rsid w:val="00A44B35"/>
    <w:rsid w:val="00A4614B"/>
    <w:rsid w:val="00A461B6"/>
    <w:rsid w:val="00A52DB3"/>
    <w:rsid w:val="00A53E2A"/>
    <w:rsid w:val="00A5404E"/>
    <w:rsid w:val="00A5414D"/>
    <w:rsid w:val="00A55156"/>
    <w:rsid w:val="00A57BC1"/>
    <w:rsid w:val="00A61486"/>
    <w:rsid w:val="00A62583"/>
    <w:rsid w:val="00A630EB"/>
    <w:rsid w:val="00A6360E"/>
    <w:rsid w:val="00A6555A"/>
    <w:rsid w:val="00A6597E"/>
    <w:rsid w:val="00A732BE"/>
    <w:rsid w:val="00A73F8B"/>
    <w:rsid w:val="00A77377"/>
    <w:rsid w:val="00A77D31"/>
    <w:rsid w:val="00A80F76"/>
    <w:rsid w:val="00A810D6"/>
    <w:rsid w:val="00A820B8"/>
    <w:rsid w:val="00A82B27"/>
    <w:rsid w:val="00A8321D"/>
    <w:rsid w:val="00A83F2E"/>
    <w:rsid w:val="00A86436"/>
    <w:rsid w:val="00A866CA"/>
    <w:rsid w:val="00A86EFD"/>
    <w:rsid w:val="00A87085"/>
    <w:rsid w:val="00A912F3"/>
    <w:rsid w:val="00A93277"/>
    <w:rsid w:val="00A95195"/>
    <w:rsid w:val="00A968BE"/>
    <w:rsid w:val="00A96EE8"/>
    <w:rsid w:val="00AA195F"/>
    <w:rsid w:val="00AA269C"/>
    <w:rsid w:val="00AA29C9"/>
    <w:rsid w:val="00AA684B"/>
    <w:rsid w:val="00AB2B9B"/>
    <w:rsid w:val="00AB4AEA"/>
    <w:rsid w:val="00AB60BE"/>
    <w:rsid w:val="00AB67A3"/>
    <w:rsid w:val="00AB75ED"/>
    <w:rsid w:val="00AC02A1"/>
    <w:rsid w:val="00AC2EDD"/>
    <w:rsid w:val="00AC3155"/>
    <w:rsid w:val="00AC486F"/>
    <w:rsid w:val="00AC4F06"/>
    <w:rsid w:val="00AC6F3C"/>
    <w:rsid w:val="00AC728D"/>
    <w:rsid w:val="00AD08BC"/>
    <w:rsid w:val="00AD1463"/>
    <w:rsid w:val="00AD1514"/>
    <w:rsid w:val="00AD2213"/>
    <w:rsid w:val="00AD2D8A"/>
    <w:rsid w:val="00AD316B"/>
    <w:rsid w:val="00AE0792"/>
    <w:rsid w:val="00AE3A88"/>
    <w:rsid w:val="00AE738F"/>
    <w:rsid w:val="00AF00BA"/>
    <w:rsid w:val="00AF0ADF"/>
    <w:rsid w:val="00AF0C1D"/>
    <w:rsid w:val="00AF1B34"/>
    <w:rsid w:val="00AF4C7F"/>
    <w:rsid w:val="00AF52C1"/>
    <w:rsid w:val="00AF54CC"/>
    <w:rsid w:val="00AF57EE"/>
    <w:rsid w:val="00B00B8A"/>
    <w:rsid w:val="00B00D4D"/>
    <w:rsid w:val="00B015A2"/>
    <w:rsid w:val="00B10503"/>
    <w:rsid w:val="00B12EE1"/>
    <w:rsid w:val="00B130AC"/>
    <w:rsid w:val="00B1537B"/>
    <w:rsid w:val="00B155D7"/>
    <w:rsid w:val="00B15730"/>
    <w:rsid w:val="00B1585F"/>
    <w:rsid w:val="00B20D6A"/>
    <w:rsid w:val="00B22AEF"/>
    <w:rsid w:val="00B32126"/>
    <w:rsid w:val="00B34100"/>
    <w:rsid w:val="00B34433"/>
    <w:rsid w:val="00B35D34"/>
    <w:rsid w:val="00B43098"/>
    <w:rsid w:val="00B4385F"/>
    <w:rsid w:val="00B45130"/>
    <w:rsid w:val="00B45560"/>
    <w:rsid w:val="00B47A3E"/>
    <w:rsid w:val="00B50282"/>
    <w:rsid w:val="00B53447"/>
    <w:rsid w:val="00B53B4B"/>
    <w:rsid w:val="00B54204"/>
    <w:rsid w:val="00B6194D"/>
    <w:rsid w:val="00B61C5E"/>
    <w:rsid w:val="00B62860"/>
    <w:rsid w:val="00B629CC"/>
    <w:rsid w:val="00B63725"/>
    <w:rsid w:val="00B63F87"/>
    <w:rsid w:val="00B651AD"/>
    <w:rsid w:val="00B67C35"/>
    <w:rsid w:val="00B712D8"/>
    <w:rsid w:val="00B72087"/>
    <w:rsid w:val="00B72D51"/>
    <w:rsid w:val="00B73C14"/>
    <w:rsid w:val="00B76D6F"/>
    <w:rsid w:val="00B776A6"/>
    <w:rsid w:val="00B77816"/>
    <w:rsid w:val="00B806CD"/>
    <w:rsid w:val="00B83173"/>
    <w:rsid w:val="00B83CE6"/>
    <w:rsid w:val="00B83F0D"/>
    <w:rsid w:val="00B855FF"/>
    <w:rsid w:val="00B86BC2"/>
    <w:rsid w:val="00B915F2"/>
    <w:rsid w:val="00B91764"/>
    <w:rsid w:val="00B94388"/>
    <w:rsid w:val="00B94717"/>
    <w:rsid w:val="00B96DBE"/>
    <w:rsid w:val="00BA1674"/>
    <w:rsid w:val="00BA2019"/>
    <w:rsid w:val="00BA5324"/>
    <w:rsid w:val="00BA545B"/>
    <w:rsid w:val="00BB0446"/>
    <w:rsid w:val="00BB0C88"/>
    <w:rsid w:val="00BB3993"/>
    <w:rsid w:val="00BC02AF"/>
    <w:rsid w:val="00BC1188"/>
    <w:rsid w:val="00BC1338"/>
    <w:rsid w:val="00BC4DA9"/>
    <w:rsid w:val="00BC5CEA"/>
    <w:rsid w:val="00BC7839"/>
    <w:rsid w:val="00BC7D68"/>
    <w:rsid w:val="00BD1281"/>
    <w:rsid w:val="00BD34A0"/>
    <w:rsid w:val="00BD4D0F"/>
    <w:rsid w:val="00BD50A8"/>
    <w:rsid w:val="00BD7845"/>
    <w:rsid w:val="00BE07CE"/>
    <w:rsid w:val="00BE4202"/>
    <w:rsid w:val="00BE4BF2"/>
    <w:rsid w:val="00BE7802"/>
    <w:rsid w:val="00BF1E93"/>
    <w:rsid w:val="00BF2BF9"/>
    <w:rsid w:val="00BF336D"/>
    <w:rsid w:val="00BF541F"/>
    <w:rsid w:val="00BF6045"/>
    <w:rsid w:val="00BF6F2C"/>
    <w:rsid w:val="00C00939"/>
    <w:rsid w:val="00C0300F"/>
    <w:rsid w:val="00C03FB7"/>
    <w:rsid w:val="00C061F4"/>
    <w:rsid w:val="00C1056F"/>
    <w:rsid w:val="00C140BE"/>
    <w:rsid w:val="00C17372"/>
    <w:rsid w:val="00C22248"/>
    <w:rsid w:val="00C26D62"/>
    <w:rsid w:val="00C27A8E"/>
    <w:rsid w:val="00C30C0F"/>
    <w:rsid w:val="00C31770"/>
    <w:rsid w:val="00C320DA"/>
    <w:rsid w:val="00C32A59"/>
    <w:rsid w:val="00C32CC3"/>
    <w:rsid w:val="00C3401C"/>
    <w:rsid w:val="00C340EF"/>
    <w:rsid w:val="00C40C5A"/>
    <w:rsid w:val="00C41C99"/>
    <w:rsid w:val="00C43108"/>
    <w:rsid w:val="00C4349C"/>
    <w:rsid w:val="00C44116"/>
    <w:rsid w:val="00C44BF3"/>
    <w:rsid w:val="00C45856"/>
    <w:rsid w:val="00C45CA7"/>
    <w:rsid w:val="00C45E85"/>
    <w:rsid w:val="00C52019"/>
    <w:rsid w:val="00C52220"/>
    <w:rsid w:val="00C530ED"/>
    <w:rsid w:val="00C54CB1"/>
    <w:rsid w:val="00C551C6"/>
    <w:rsid w:val="00C556DA"/>
    <w:rsid w:val="00C5723C"/>
    <w:rsid w:val="00C6024B"/>
    <w:rsid w:val="00C61F86"/>
    <w:rsid w:val="00C7034D"/>
    <w:rsid w:val="00C710FF"/>
    <w:rsid w:val="00C718FC"/>
    <w:rsid w:val="00C728A8"/>
    <w:rsid w:val="00C7344F"/>
    <w:rsid w:val="00C73A17"/>
    <w:rsid w:val="00C74548"/>
    <w:rsid w:val="00C81FAC"/>
    <w:rsid w:val="00C82C39"/>
    <w:rsid w:val="00C8792A"/>
    <w:rsid w:val="00C9023B"/>
    <w:rsid w:val="00C90EED"/>
    <w:rsid w:val="00C91333"/>
    <w:rsid w:val="00C9282A"/>
    <w:rsid w:val="00C92BE1"/>
    <w:rsid w:val="00C93729"/>
    <w:rsid w:val="00C94D6E"/>
    <w:rsid w:val="00CA0742"/>
    <w:rsid w:val="00CA13DA"/>
    <w:rsid w:val="00CA1BA3"/>
    <w:rsid w:val="00CA251A"/>
    <w:rsid w:val="00CA2B5B"/>
    <w:rsid w:val="00CA3757"/>
    <w:rsid w:val="00CA38C1"/>
    <w:rsid w:val="00CA4712"/>
    <w:rsid w:val="00CA5CED"/>
    <w:rsid w:val="00CA617C"/>
    <w:rsid w:val="00CA6541"/>
    <w:rsid w:val="00CA70C2"/>
    <w:rsid w:val="00CB0F6A"/>
    <w:rsid w:val="00CB3DB9"/>
    <w:rsid w:val="00CB7419"/>
    <w:rsid w:val="00CC1666"/>
    <w:rsid w:val="00CC2752"/>
    <w:rsid w:val="00CC6D7E"/>
    <w:rsid w:val="00CC71B5"/>
    <w:rsid w:val="00CC79B1"/>
    <w:rsid w:val="00CC7AD1"/>
    <w:rsid w:val="00CD2191"/>
    <w:rsid w:val="00CD2354"/>
    <w:rsid w:val="00CD2D4D"/>
    <w:rsid w:val="00CD7747"/>
    <w:rsid w:val="00CE0A87"/>
    <w:rsid w:val="00CE1291"/>
    <w:rsid w:val="00CE43BD"/>
    <w:rsid w:val="00CE43D6"/>
    <w:rsid w:val="00CE61A7"/>
    <w:rsid w:val="00CE7F12"/>
    <w:rsid w:val="00CF11C5"/>
    <w:rsid w:val="00CF13B5"/>
    <w:rsid w:val="00CF33EB"/>
    <w:rsid w:val="00CF4284"/>
    <w:rsid w:val="00CF5EAD"/>
    <w:rsid w:val="00CF5FDA"/>
    <w:rsid w:val="00CF7C70"/>
    <w:rsid w:val="00CF7CAB"/>
    <w:rsid w:val="00D00CAC"/>
    <w:rsid w:val="00D01437"/>
    <w:rsid w:val="00D02BD9"/>
    <w:rsid w:val="00D02D4C"/>
    <w:rsid w:val="00D05986"/>
    <w:rsid w:val="00D11174"/>
    <w:rsid w:val="00D13426"/>
    <w:rsid w:val="00D13D87"/>
    <w:rsid w:val="00D17A05"/>
    <w:rsid w:val="00D207E3"/>
    <w:rsid w:val="00D218B2"/>
    <w:rsid w:val="00D2227D"/>
    <w:rsid w:val="00D23E5C"/>
    <w:rsid w:val="00D24EA1"/>
    <w:rsid w:val="00D257FF"/>
    <w:rsid w:val="00D25E92"/>
    <w:rsid w:val="00D27B6C"/>
    <w:rsid w:val="00D30653"/>
    <w:rsid w:val="00D3185D"/>
    <w:rsid w:val="00D32A62"/>
    <w:rsid w:val="00D32F85"/>
    <w:rsid w:val="00D35838"/>
    <w:rsid w:val="00D36544"/>
    <w:rsid w:val="00D36CB2"/>
    <w:rsid w:val="00D40F87"/>
    <w:rsid w:val="00D40F89"/>
    <w:rsid w:val="00D41645"/>
    <w:rsid w:val="00D41E2E"/>
    <w:rsid w:val="00D41FA9"/>
    <w:rsid w:val="00D4407E"/>
    <w:rsid w:val="00D45E56"/>
    <w:rsid w:val="00D4621A"/>
    <w:rsid w:val="00D4680A"/>
    <w:rsid w:val="00D46B65"/>
    <w:rsid w:val="00D504CC"/>
    <w:rsid w:val="00D54FF0"/>
    <w:rsid w:val="00D55642"/>
    <w:rsid w:val="00D55809"/>
    <w:rsid w:val="00D55D62"/>
    <w:rsid w:val="00D56182"/>
    <w:rsid w:val="00D5793A"/>
    <w:rsid w:val="00D57D24"/>
    <w:rsid w:val="00D60AFF"/>
    <w:rsid w:val="00D623C2"/>
    <w:rsid w:val="00D6253D"/>
    <w:rsid w:val="00D627B8"/>
    <w:rsid w:val="00D62F60"/>
    <w:rsid w:val="00D650DF"/>
    <w:rsid w:val="00D65B4C"/>
    <w:rsid w:val="00D66465"/>
    <w:rsid w:val="00D67658"/>
    <w:rsid w:val="00D7190B"/>
    <w:rsid w:val="00D71FD8"/>
    <w:rsid w:val="00D724FE"/>
    <w:rsid w:val="00D72855"/>
    <w:rsid w:val="00D778DD"/>
    <w:rsid w:val="00D81BA4"/>
    <w:rsid w:val="00D81D1D"/>
    <w:rsid w:val="00D832E0"/>
    <w:rsid w:val="00D85BF1"/>
    <w:rsid w:val="00D85F0E"/>
    <w:rsid w:val="00D86D8C"/>
    <w:rsid w:val="00D87BD6"/>
    <w:rsid w:val="00D909C2"/>
    <w:rsid w:val="00D90EE4"/>
    <w:rsid w:val="00D93FE5"/>
    <w:rsid w:val="00D96947"/>
    <w:rsid w:val="00DA1C25"/>
    <w:rsid w:val="00DA1EB8"/>
    <w:rsid w:val="00DA1EFA"/>
    <w:rsid w:val="00DA6B26"/>
    <w:rsid w:val="00DA771F"/>
    <w:rsid w:val="00DA7CC0"/>
    <w:rsid w:val="00DB07D7"/>
    <w:rsid w:val="00DB1682"/>
    <w:rsid w:val="00DB2182"/>
    <w:rsid w:val="00DB5974"/>
    <w:rsid w:val="00DC098E"/>
    <w:rsid w:val="00DC21A7"/>
    <w:rsid w:val="00DC3074"/>
    <w:rsid w:val="00DC5814"/>
    <w:rsid w:val="00DD0A65"/>
    <w:rsid w:val="00DD41C5"/>
    <w:rsid w:val="00DD4CC2"/>
    <w:rsid w:val="00DE1213"/>
    <w:rsid w:val="00DE366C"/>
    <w:rsid w:val="00DE5A8E"/>
    <w:rsid w:val="00DE7741"/>
    <w:rsid w:val="00DF0390"/>
    <w:rsid w:val="00DF20C3"/>
    <w:rsid w:val="00DF27A3"/>
    <w:rsid w:val="00DF3B36"/>
    <w:rsid w:val="00DF7E90"/>
    <w:rsid w:val="00E00ADA"/>
    <w:rsid w:val="00E00DC8"/>
    <w:rsid w:val="00E0170B"/>
    <w:rsid w:val="00E02C33"/>
    <w:rsid w:val="00E03FE6"/>
    <w:rsid w:val="00E04335"/>
    <w:rsid w:val="00E04ABC"/>
    <w:rsid w:val="00E07A1B"/>
    <w:rsid w:val="00E07D9A"/>
    <w:rsid w:val="00E10E07"/>
    <w:rsid w:val="00E1170E"/>
    <w:rsid w:val="00E12120"/>
    <w:rsid w:val="00E1261D"/>
    <w:rsid w:val="00E14B84"/>
    <w:rsid w:val="00E21904"/>
    <w:rsid w:val="00E25685"/>
    <w:rsid w:val="00E25A1B"/>
    <w:rsid w:val="00E264EB"/>
    <w:rsid w:val="00E26C96"/>
    <w:rsid w:val="00E2714D"/>
    <w:rsid w:val="00E37829"/>
    <w:rsid w:val="00E37882"/>
    <w:rsid w:val="00E40BE6"/>
    <w:rsid w:val="00E412F3"/>
    <w:rsid w:val="00E422B2"/>
    <w:rsid w:val="00E44803"/>
    <w:rsid w:val="00E47157"/>
    <w:rsid w:val="00E5132A"/>
    <w:rsid w:val="00E515C4"/>
    <w:rsid w:val="00E656A4"/>
    <w:rsid w:val="00E659CF"/>
    <w:rsid w:val="00E6654F"/>
    <w:rsid w:val="00E704BB"/>
    <w:rsid w:val="00E70863"/>
    <w:rsid w:val="00E72D94"/>
    <w:rsid w:val="00E740E4"/>
    <w:rsid w:val="00E754C2"/>
    <w:rsid w:val="00E7613E"/>
    <w:rsid w:val="00E77111"/>
    <w:rsid w:val="00E77704"/>
    <w:rsid w:val="00E84FDB"/>
    <w:rsid w:val="00E85245"/>
    <w:rsid w:val="00E869A1"/>
    <w:rsid w:val="00E9569E"/>
    <w:rsid w:val="00E9730F"/>
    <w:rsid w:val="00EA06A3"/>
    <w:rsid w:val="00EA2437"/>
    <w:rsid w:val="00EA2549"/>
    <w:rsid w:val="00EA3B4B"/>
    <w:rsid w:val="00EA55C2"/>
    <w:rsid w:val="00EA687B"/>
    <w:rsid w:val="00EA7958"/>
    <w:rsid w:val="00EA7A84"/>
    <w:rsid w:val="00EB3118"/>
    <w:rsid w:val="00EB31C6"/>
    <w:rsid w:val="00EB46AF"/>
    <w:rsid w:val="00EB5A4B"/>
    <w:rsid w:val="00EB6BA2"/>
    <w:rsid w:val="00EB7BE8"/>
    <w:rsid w:val="00EC2239"/>
    <w:rsid w:val="00EC71B7"/>
    <w:rsid w:val="00ED0808"/>
    <w:rsid w:val="00ED1F8B"/>
    <w:rsid w:val="00ED1FCB"/>
    <w:rsid w:val="00ED3CED"/>
    <w:rsid w:val="00ED480F"/>
    <w:rsid w:val="00ED4D0E"/>
    <w:rsid w:val="00ED6D40"/>
    <w:rsid w:val="00ED7744"/>
    <w:rsid w:val="00EE1874"/>
    <w:rsid w:val="00EE19BF"/>
    <w:rsid w:val="00EE4472"/>
    <w:rsid w:val="00EE6F7C"/>
    <w:rsid w:val="00EF0701"/>
    <w:rsid w:val="00F01134"/>
    <w:rsid w:val="00F01C45"/>
    <w:rsid w:val="00F01D2E"/>
    <w:rsid w:val="00F07732"/>
    <w:rsid w:val="00F113E8"/>
    <w:rsid w:val="00F14A1B"/>
    <w:rsid w:val="00F1535C"/>
    <w:rsid w:val="00F15CC8"/>
    <w:rsid w:val="00F160D5"/>
    <w:rsid w:val="00F249AF"/>
    <w:rsid w:val="00F24C46"/>
    <w:rsid w:val="00F251D3"/>
    <w:rsid w:val="00F25B00"/>
    <w:rsid w:val="00F26E43"/>
    <w:rsid w:val="00F306D6"/>
    <w:rsid w:val="00F3161C"/>
    <w:rsid w:val="00F36CE8"/>
    <w:rsid w:val="00F374B0"/>
    <w:rsid w:val="00F41641"/>
    <w:rsid w:val="00F421C0"/>
    <w:rsid w:val="00F425AA"/>
    <w:rsid w:val="00F42EB6"/>
    <w:rsid w:val="00F44874"/>
    <w:rsid w:val="00F45FC4"/>
    <w:rsid w:val="00F50294"/>
    <w:rsid w:val="00F522A4"/>
    <w:rsid w:val="00F524E3"/>
    <w:rsid w:val="00F54043"/>
    <w:rsid w:val="00F56084"/>
    <w:rsid w:val="00F571AC"/>
    <w:rsid w:val="00F574C4"/>
    <w:rsid w:val="00F578A3"/>
    <w:rsid w:val="00F607DA"/>
    <w:rsid w:val="00F618BF"/>
    <w:rsid w:val="00F61C6C"/>
    <w:rsid w:val="00F6273C"/>
    <w:rsid w:val="00F63FFC"/>
    <w:rsid w:val="00F66F87"/>
    <w:rsid w:val="00F7085B"/>
    <w:rsid w:val="00F72A15"/>
    <w:rsid w:val="00F75AEA"/>
    <w:rsid w:val="00F81B6C"/>
    <w:rsid w:val="00F82747"/>
    <w:rsid w:val="00F828E7"/>
    <w:rsid w:val="00F84343"/>
    <w:rsid w:val="00F86EB9"/>
    <w:rsid w:val="00F87780"/>
    <w:rsid w:val="00F911A3"/>
    <w:rsid w:val="00F91AE3"/>
    <w:rsid w:val="00F92667"/>
    <w:rsid w:val="00F9422D"/>
    <w:rsid w:val="00F963AF"/>
    <w:rsid w:val="00F9789C"/>
    <w:rsid w:val="00FA0003"/>
    <w:rsid w:val="00FA3A17"/>
    <w:rsid w:val="00FA4CED"/>
    <w:rsid w:val="00FA6C2A"/>
    <w:rsid w:val="00FA7797"/>
    <w:rsid w:val="00FB4ABA"/>
    <w:rsid w:val="00FB4FF6"/>
    <w:rsid w:val="00FB51A5"/>
    <w:rsid w:val="00FB7365"/>
    <w:rsid w:val="00FB79C2"/>
    <w:rsid w:val="00FC09B5"/>
    <w:rsid w:val="00FC30EB"/>
    <w:rsid w:val="00FC72AB"/>
    <w:rsid w:val="00FD0937"/>
    <w:rsid w:val="00FD2292"/>
    <w:rsid w:val="00FD3671"/>
    <w:rsid w:val="00FD5AA2"/>
    <w:rsid w:val="00FD698C"/>
    <w:rsid w:val="00FD7268"/>
    <w:rsid w:val="00FE1F9F"/>
    <w:rsid w:val="00FE3B26"/>
    <w:rsid w:val="00FE738B"/>
    <w:rsid w:val="00FF0636"/>
    <w:rsid w:val="00FF08A1"/>
    <w:rsid w:val="00FF1705"/>
    <w:rsid w:val="00FF1DAB"/>
    <w:rsid w:val="00FF27D3"/>
    <w:rsid w:val="00FF32FB"/>
    <w:rsid w:val="00FF41FF"/>
    <w:rsid w:val="00FF4232"/>
    <w:rsid w:val="00FF5048"/>
    <w:rsid w:val="00FF634D"/>
    <w:rsid w:val="00FF6657"/>
    <w:rsid w:val="00FF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0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30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0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30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Игоревна Зиминова</dc:creator>
  <cp:lastModifiedBy>Пользователь</cp:lastModifiedBy>
  <cp:revision>2</cp:revision>
  <dcterms:created xsi:type="dcterms:W3CDTF">2018-08-10T13:49:00Z</dcterms:created>
  <dcterms:modified xsi:type="dcterms:W3CDTF">2018-08-10T13:49:00Z</dcterms:modified>
</cp:coreProperties>
</file>